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0632" w14:textId="5C64A2D8" w:rsidR="00751EE6" w:rsidRPr="00B67698" w:rsidRDefault="00F51FD9" w:rsidP="00751EE6">
      <w:pPr>
        <w:spacing w:before="140" w:after="140" w:line="240" w:lineRule="auto"/>
        <w:ind w:firstLine="709"/>
        <w:jc w:val="center"/>
        <w:rPr>
          <w:rFonts w:ascii="Times New Roman" w:hAnsi="Times New Roman"/>
          <w:color w:val="1F497D"/>
          <w:sz w:val="28"/>
          <w:szCs w:val="28"/>
        </w:rPr>
      </w:pPr>
      <w:r>
        <w:rPr>
          <w:rFonts w:ascii="Times New Roman" w:hAnsi="Times New Roman"/>
          <w:color w:val="1F497D"/>
          <w:sz w:val="28"/>
          <w:szCs w:val="28"/>
        </w:rPr>
        <w:t>РЕЗЮМЕ</w:t>
      </w:r>
    </w:p>
    <w:tbl>
      <w:tblPr>
        <w:tblW w:w="0" w:type="auto"/>
        <w:tblLook w:val="04A0" w:firstRow="1" w:lastRow="0" w:firstColumn="1" w:lastColumn="0" w:noHBand="0" w:noVBand="1"/>
      </w:tblPr>
      <w:tblGrid>
        <w:gridCol w:w="1691"/>
        <w:gridCol w:w="7880"/>
      </w:tblGrid>
      <w:tr w:rsidR="00751EE6" w:rsidRPr="00E15209" w14:paraId="1DB21F61" w14:textId="77777777" w:rsidTr="00E31EF1">
        <w:tc>
          <w:tcPr>
            <w:tcW w:w="9628" w:type="dxa"/>
            <w:gridSpan w:val="2"/>
            <w:shd w:val="clear" w:color="auto" w:fill="auto"/>
          </w:tcPr>
          <w:p w14:paraId="25789328" w14:textId="6A4EF973" w:rsidR="00751EE6" w:rsidRPr="00C446AD" w:rsidRDefault="00751EE6" w:rsidP="00E31EF1">
            <w:pPr>
              <w:spacing w:before="60" w:after="0" w:line="240" w:lineRule="auto"/>
              <w:ind w:firstLine="28"/>
              <w:rPr>
                <w:rFonts w:ascii="Times New Roman" w:hAnsi="Times New Roman"/>
                <w:b/>
                <w:sz w:val="24"/>
                <w:szCs w:val="24"/>
              </w:rPr>
            </w:pPr>
            <w:r w:rsidRPr="00C446AD">
              <w:rPr>
                <w:rFonts w:ascii="Times New Roman" w:hAnsi="Times New Roman"/>
                <w:b/>
                <w:sz w:val="24"/>
                <w:szCs w:val="24"/>
              </w:rPr>
              <w:t>Ф.И.О.:</w:t>
            </w:r>
            <w:r w:rsidR="00F40172">
              <w:rPr>
                <w:rFonts w:ascii="Times New Roman" w:hAnsi="Times New Roman"/>
                <w:b/>
                <w:sz w:val="24"/>
                <w:szCs w:val="24"/>
              </w:rPr>
              <w:t xml:space="preserve">              </w:t>
            </w:r>
            <w:proofErr w:type="spellStart"/>
            <w:r w:rsidR="00F40172">
              <w:rPr>
                <w:rFonts w:ascii="Times New Roman" w:hAnsi="Times New Roman"/>
                <w:b/>
                <w:sz w:val="24"/>
                <w:szCs w:val="24"/>
              </w:rPr>
              <w:t>Жумабекова</w:t>
            </w:r>
            <w:proofErr w:type="spellEnd"/>
            <w:r w:rsidR="00F40172">
              <w:rPr>
                <w:rFonts w:ascii="Times New Roman" w:hAnsi="Times New Roman"/>
                <w:b/>
                <w:sz w:val="24"/>
                <w:szCs w:val="24"/>
              </w:rPr>
              <w:t xml:space="preserve"> </w:t>
            </w:r>
            <w:proofErr w:type="spellStart"/>
            <w:r w:rsidR="00F40172">
              <w:rPr>
                <w:rFonts w:ascii="Times New Roman" w:hAnsi="Times New Roman"/>
                <w:b/>
                <w:sz w:val="24"/>
                <w:szCs w:val="24"/>
              </w:rPr>
              <w:t>Гаухар</w:t>
            </w:r>
            <w:proofErr w:type="spellEnd"/>
            <w:r w:rsidR="00F40172">
              <w:rPr>
                <w:rFonts w:ascii="Times New Roman" w:hAnsi="Times New Roman"/>
                <w:b/>
                <w:sz w:val="24"/>
                <w:szCs w:val="24"/>
              </w:rPr>
              <w:t xml:space="preserve"> </w:t>
            </w:r>
            <w:proofErr w:type="spellStart"/>
            <w:r w:rsidR="00F40172">
              <w:rPr>
                <w:rFonts w:ascii="Times New Roman" w:hAnsi="Times New Roman"/>
                <w:b/>
                <w:sz w:val="24"/>
                <w:szCs w:val="24"/>
              </w:rPr>
              <w:t>Жунисовна</w:t>
            </w:r>
            <w:proofErr w:type="spellEnd"/>
          </w:p>
        </w:tc>
      </w:tr>
      <w:tr w:rsidR="00751EE6" w:rsidRPr="00E15209" w14:paraId="72FFD226" w14:textId="77777777" w:rsidTr="00E31EF1">
        <w:tc>
          <w:tcPr>
            <w:tcW w:w="9628" w:type="dxa"/>
            <w:gridSpan w:val="2"/>
            <w:shd w:val="clear" w:color="auto" w:fill="auto"/>
          </w:tcPr>
          <w:p w14:paraId="556A8868" w14:textId="77777777" w:rsidR="00751EE6" w:rsidRPr="00C446AD" w:rsidRDefault="00751EE6" w:rsidP="00E31EF1">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A64B86" w:rsidRPr="00E15209" w14:paraId="30EDAAC7" w14:textId="77777777" w:rsidTr="00E31EF1">
        <w:tc>
          <w:tcPr>
            <w:tcW w:w="1696" w:type="dxa"/>
            <w:shd w:val="clear" w:color="auto" w:fill="auto"/>
          </w:tcPr>
          <w:p w14:paraId="5B2DE9DF" w14:textId="3747EF84" w:rsidR="00751EE6" w:rsidRPr="00C446AD" w:rsidRDefault="00F40172"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1988-1994</w:t>
            </w:r>
          </w:p>
        </w:tc>
        <w:tc>
          <w:tcPr>
            <w:tcW w:w="7932" w:type="dxa"/>
            <w:shd w:val="clear" w:color="auto" w:fill="auto"/>
          </w:tcPr>
          <w:p w14:paraId="0B7209C6" w14:textId="1FD4F125" w:rsidR="00751EE6" w:rsidRPr="00C446AD" w:rsidRDefault="00F40172"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Высшее</w:t>
            </w:r>
          </w:p>
        </w:tc>
      </w:tr>
      <w:tr w:rsidR="00A64B86" w:rsidRPr="00E15209" w14:paraId="6D5152DD" w14:textId="77777777" w:rsidTr="00E31EF1">
        <w:tc>
          <w:tcPr>
            <w:tcW w:w="1696" w:type="dxa"/>
            <w:shd w:val="clear" w:color="auto" w:fill="auto"/>
          </w:tcPr>
          <w:p w14:paraId="28BD5076" w14:textId="64047022" w:rsidR="00751EE6" w:rsidRPr="00C446AD" w:rsidRDefault="00F40172" w:rsidP="00E31EF1">
            <w:pPr>
              <w:spacing w:after="0" w:line="240" w:lineRule="auto"/>
              <w:rPr>
                <w:rFonts w:ascii="Times New Roman" w:hAnsi="Times New Roman"/>
                <w:color w:val="404040"/>
                <w:sz w:val="24"/>
                <w:szCs w:val="24"/>
              </w:rPr>
            </w:pPr>
            <w:r>
              <w:rPr>
                <w:rFonts w:ascii="Times New Roman" w:hAnsi="Times New Roman"/>
                <w:color w:val="404040"/>
                <w:sz w:val="24"/>
                <w:szCs w:val="24"/>
              </w:rPr>
              <w:t>2000г.</w:t>
            </w:r>
          </w:p>
        </w:tc>
        <w:tc>
          <w:tcPr>
            <w:tcW w:w="7932" w:type="dxa"/>
            <w:shd w:val="clear" w:color="auto" w:fill="auto"/>
          </w:tcPr>
          <w:p w14:paraId="01C4933E" w14:textId="465C2901" w:rsidR="00751EE6" w:rsidRPr="00C446AD" w:rsidRDefault="00F40172"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Кандидат экономических наук</w:t>
            </w:r>
          </w:p>
        </w:tc>
      </w:tr>
      <w:tr w:rsidR="00A64B86" w:rsidRPr="00E15209" w14:paraId="33FDBBB3" w14:textId="77777777" w:rsidTr="00E31EF1">
        <w:tc>
          <w:tcPr>
            <w:tcW w:w="1696" w:type="dxa"/>
            <w:shd w:val="clear" w:color="auto" w:fill="auto"/>
          </w:tcPr>
          <w:p w14:paraId="63E4E1F8" w14:textId="0BD8F56C" w:rsidR="00751EE6" w:rsidRPr="00C446AD" w:rsidRDefault="008938BF" w:rsidP="00E31EF1">
            <w:pPr>
              <w:spacing w:after="0" w:line="240" w:lineRule="auto"/>
              <w:rPr>
                <w:rFonts w:ascii="Times New Roman" w:hAnsi="Times New Roman"/>
                <w:color w:val="404040"/>
                <w:sz w:val="24"/>
                <w:szCs w:val="24"/>
              </w:rPr>
            </w:pPr>
            <w:r>
              <w:rPr>
                <w:rFonts w:ascii="Times New Roman" w:hAnsi="Times New Roman"/>
                <w:color w:val="404040"/>
                <w:sz w:val="24"/>
                <w:szCs w:val="24"/>
              </w:rPr>
              <w:t>2021</w:t>
            </w:r>
          </w:p>
        </w:tc>
        <w:tc>
          <w:tcPr>
            <w:tcW w:w="7932" w:type="dxa"/>
            <w:shd w:val="clear" w:color="auto" w:fill="auto"/>
          </w:tcPr>
          <w:p w14:paraId="5EBDD769" w14:textId="0B824005" w:rsidR="00751EE6" w:rsidRPr="00C446AD" w:rsidRDefault="008938BF"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Ассоциированный профессор </w:t>
            </w:r>
          </w:p>
        </w:tc>
      </w:tr>
      <w:tr w:rsidR="00751EE6" w:rsidRPr="00E15209" w14:paraId="0507B51A" w14:textId="77777777" w:rsidTr="00E31EF1">
        <w:tc>
          <w:tcPr>
            <w:tcW w:w="9628" w:type="dxa"/>
            <w:gridSpan w:val="2"/>
            <w:shd w:val="clear" w:color="auto" w:fill="auto"/>
          </w:tcPr>
          <w:p w14:paraId="281692BA" w14:textId="77777777" w:rsidR="00751EE6" w:rsidRPr="00C446AD" w:rsidRDefault="00751EE6" w:rsidP="00E31EF1">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751EE6" w:rsidRPr="00E15209" w14:paraId="15FF7E34" w14:textId="77777777" w:rsidTr="00E31EF1">
        <w:trPr>
          <w:trHeight w:val="373"/>
        </w:trPr>
        <w:tc>
          <w:tcPr>
            <w:tcW w:w="9628" w:type="dxa"/>
            <w:gridSpan w:val="2"/>
            <w:shd w:val="clear" w:color="auto" w:fill="auto"/>
          </w:tcPr>
          <w:p w14:paraId="13BB5D85" w14:textId="77777777" w:rsidR="00751EE6" w:rsidRPr="00C446AD" w:rsidRDefault="00751EE6" w:rsidP="00E31EF1">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751EE6" w:rsidRPr="00E15209" w14:paraId="62E966F1" w14:textId="77777777" w:rsidTr="00E31EF1">
        <w:tc>
          <w:tcPr>
            <w:tcW w:w="9628" w:type="dxa"/>
            <w:gridSpan w:val="2"/>
            <w:shd w:val="clear" w:color="auto" w:fill="auto"/>
          </w:tcPr>
          <w:p w14:paraId="05993DED" w14:textId="77777777" w:rsidR="00751EE6" w:rsidRPr="00C446AD" w:rsidRDefault="00751EE6" w:rsidP="00E31EF1">
            <w:pPr>
              <w:spacing w:after="0" w:line="240" w:lineRule="auto"/>
              <w:jc w:val="both"/>
              <w:rPr>
                <w:rFonts w:ascii="Times New Roman" w:hAnsi="Times New Roman"/>
                <w:i/>
                <w:sz w:val="24"/>
                <w:szCs w:val="24"/>
                <w:lang w:val="kk-KZ"/>
              </w:rPr>
            </w:pPr>
            <w:r w:rsidRPr="00C446AD">
              <w:rPr>
                <w:rFonts w:ascii="Times New Roman" w:hAnsi="Times New Roman"/>
                <w:i/>
                <w:sz w:val="24"/>
                <w:szCs w:val="24"/>
                <w:lang w:val="kk-KZ"/>
              </w:rPr>
              <w:t>Работа в данной организации</w:t>
            </w:r>
          </w:p>
        </w:tc>
      </w:tr>
      <w:tr w:rsidR="00A64B86" w:rsidRPr="00E15209" w14:paraId="2DAE97B5" w14:textId="77777777" w:rsidTr="00E31EF1">
        <w:tc>
          <w:tcPr>
            <w:tcW w:w="1696" w:type="dxa"/>
            <w:shd w:val="clear" w:color="auto" w:fill="auto"/>
          </w:tcPr>
          <w:p w14:paraId="2F1F0E15" w14:textId="15C40E98" w:rsidR="00751EE6" w:rsidRPr="00C446AD" w:rsidRDefault="00F40172" w:rsidP="00E31EF1">
            <w:pPr>
              <w:spacing w:after="0" w:line="240" w:lineRule="auto"/>
              <w:rPr>
                <w:rFonts w:ascii="Times New Roman" w:hAnsi="Times New Roman"/>
                <w:color w:val="404040"/>
                <w:sz w:val="24"/>
                <w:szCs w:val="24"/>
              </w:rPr>
            </w:pPr>
            <w:r>
              <w:rPr>
                <w:rFonts w:ascii="Times New Roman" w:hAnsi="Times New Roman"/>
                <w:color w:val="404040"/>
                <w:sz w:val="24"/>
                <w:szCs w:val="24"/>
              </w:rPr>
              <w:t>2018г.-по настоящее время</w:t>
            </w:r>
          </w:p>
        </w:tc>
        <w:tc>
          <w:tcPr>
            <w:tcW w:w="7932" w:type="dxa"/>
            <w:shd w:val="clear" w:color="auto" w:fill="auto"/>
          </w:tcPr>
          <w:p w14:paraId="556C0FFF" w14:textId="4D78D91B" w:rsidR="00751EE6" w:rsidRPr="00C446AD" w:rsidRDefault="00F40172"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Ассоциированный профессор кафедры «Бизнес и управление</w:t>
            </w:r>
          </w:p>
        </w:tc>
      </w:tr>
      <w:tr w:rsidR="00A64B86" w:rsidRPr="00E15209" w14:paraId="2157B3BB" w14:textId="77777777" w:rsidTr="00E31EF1">
        <w:tc>
          <w:tcPr>
            <w:tcW w:w="1696" w:type="dxa"/>
            <w:shd w:val="clear" w:color="auto" w:fill="auto"/>
          </w:tcPr>
          <w:p w14:paraId="1DFECE14" w14:textId="380804DD" w:rsidR="00751EE6" w:rsidRPr="00C446AD" w:rsidRDefault="00F40172" w:rsidP="00E31EF1">
            <w:pPr>
              <w:spacing w:after="0" w:line="240" w:lineRule="auto"/>
              <w:rPr>
                <w:rFonts w:ascii="Times New Roman" w:hAnsi="Times New Roman"/>
                <w:color w:val="404040"/>
                <w:sz w:val="24"/>
                <w:szCs w:val="24"/>
              </w:rPr>
            </w:pPr>
            <w:r>
              <w:rPr>
                <w:rFonts w:ascii="Times New Roman" w:hAnsi="Times New Roman"/>
                <w:color w:val="404040"/>
                <w:sz w:val="24"/>
                <w:szCs w:val="24"/>
              </w:rPr>
              <w:t>2018-по настоящее время</w:t>
            </w:r>
          </w:p>
        </w:tc>
        <w:tc>
          <w:tcPr>
            <w:tcW w:w="7932" w:type="dxa"/>
            <w:shd w:val="clear" w:color="auto" w:fill="auto"/>
          </w:tcPr>
          <w:p w14:paraId="53348824" w14:textId="3D2E08AA" w:rsidR="00751EE6" w:rsidRPr="00C446AD" w:rsidRDefault="00F40172"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Бухгалтерский учет и </w:t>
            </w:r>
            <w:r w:rsidR="008938BF">
              <w:rPr>
                <w:rFonts w:ascii="Times New Roman" w:hAnsi="Times New Roman"/>
                <w:color w:val="404040"/>
                <w:sz w:val="24"/>
                <w:szCs w:val="24"/>
              </w:rPr>
              <w:t>аудит, финансовый</w:t>
            </w:r>
            <w:r>
              <w:rPr>
                <w:rFonts w:ascii="Times New Roman" w:hAnsi="Times New Roman"/>
                <w:color w:val="404040"/>
                <w:sz w:val="24"/>
                <w:szCs w:val="24"/>
              </w:rPr>
              <w:t xml:space="preserve"> учет, экономический анализ, финансовый анализ, </w:t>
            </w:r>
            <w:r w:rsidR="00F24768">
              <w:rPr>
                <w:rFonts w:ascii="Times New Roman" w:hAnsi="Times New Roman"/>
                <w:color w:val="404040"/>
                <w:sz w:val="24"/>
                <w:szCs w:val="24"/>
              </w:rPr>
              <w:t xml:space="preserve">управленческий учет, управленческий анализ, </w:t>
            </w:r>
            <w:r w:rsidR="0055251C">
              <w:rPr>
                <w:rFonts w:ascii="Times New Roman" w:hAnsi="Times New Roman"/>
                <w:color w:val="404040"/>
                <w:sz w:val="24"/>
                <w:szCs w:val="24"/>
              </w:rPr>
              <w:t>кластерная экономика, конкурентоспособность национальной экономики, экономическая безопасность фирмы, государственное регулирование экономики</w:t>
            </w:r>
            <w:r w:rsidR="00A64B86">
              <w:rPr>
                <w:rFonts w:ascii="Times New Roman" w:hAnsi="Times New Roman"/>
                <w:color w:val="404040"/>
                <w:sz w:val="24"/>
                <w:szCs w:val="24"/>
              </w:rPr>
              <w:t>, финансовый менеджмент, мировая валютная система и  МВФО</w:t>
            </w:r>
          </w:p>
        </w:tc>
      </w:tr>
      <w:tr w:rsidR="00A64B86" w:rsidRPr="00E15209" w14:paraId="42F5A8DD" w14:textId="77777777" w:rsidTr="00E31EF1">
        <w:tc>
          <w:tcPr>
            <w:tcW w:w="1696" w:type="dxa"/>
            <w:shd w:val="clear" w:color="auto" w:fill="auto"/>
          </w:tcPr>
          <w:p w14:paraId="3C96E0EE" w14:textId="68F4A48E" w:rsidR="00751EE6" w:rsidRPr="00C446AD" w:rsidRDefault="00F40172" w:rsidP="00E31EF1">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2018-по </w:t>
            </w:r>
            <w:proofErr w:type="spellStart"/>
            <w:r>
              <w:rPr>
                <w:rFonts w:ascii="Times New Roman" w:hAnsi="Times New Roman"/>
                <w:color w:val="404040"/>
                <w:sz w:val="24"/>
                <w:szCs w:val="24"/>
              </w:rPr>
              <w:t>наст.вр</w:t>
            </w:r>
            <w:proofErr w:type="spellEnd"/>
            <w:r>
              <w:rPr>
                <w:rFonts w:ascii="Times New Roman" w:hAnsi="Times New Roman"/>
                <w:color w:val="404040"/>
                <w:sz w:val="24"/>
                <w:szCs w:val="24"/>
              </w:rPr>
              <w:t>.</w:t>
            </w:r>
          </w:p>
        </w:tc>
        <w:tc>
          <w:tcPr>
            <w:tcW w:w="7932" w:type="dxa"/>
            <w:shd w:val="clear" w:color="auto" w:fill="auto"/>
          </w:tcPr>
          <w:p w14:paraId="033FD5B1" w14:textId="092587F6"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 xml:space="preserve">полный </w:t>
            </w:r>
          </w:p>
        </w:tc>
      </w:tr>
      <w:tr w:rsidR="00751EE6" w:rsidRPr="00E15209" w14:paraId="151ED892" w14:textId="77777777" w:rsidTr="00E31EF1">
        <w:tc>
          <w:tcPr>
            <w:tcW w:w="9628" w:type="dxa"/>
            <w:gridSpan w:val="2"/>
            <w:shd w:val="clear" w:color="auto" w:fill="auto"/>
          </w:tcPr>
          <w:p w14:paraId="655BFDA7" w14:textId="77777777" w:rsidR="00751EE6" w:rsidRPr="00C446AD" w:rsidRDefault="00751EE6" w:rsidP="00E31EF1">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A64B86" w:rsidRPr="00E15209" w14:paraId="1245B3E6" w14:textId="77777777" w:rsidTr="00E31EF1">
        <w:tc>
          <w:tcPr>
            <w:tcW w:w="1696" w:type="dxa"/>
            <w:shd w:val="clear" w:color="auto" w:fill="auto"/>
          </w:tcPr>
          <w:p w14:paraId="5B6717E7" w14:textId="53D4DAAF" w:rsidR="00751EE6" w:rsidRPr="00C446AD" w:rsidRDefault="00F40172" w:rsidP="00E31EF1">
            <w:pPr>
              <w:spacing w:after="0" w:line="240" w:lineRule="auto"/>
              <w:rPr>
                <w:rFonts w:ascii="Times New Roman" w:hAnsi="Times New Roman"/>
                <w:color w:val="404040"/>
                <w:sz w:val="24"/>
                <w:szCs w:val="24"/>
              </w:rPr>
            </w:pPr>
            <w:r>
              <w:rPr>
                <w:rFonts w:ascii="Times New Roman" w:hAnsi="Times New Roman"/>
                <w:color w:val="404040"/>
                <w:sz w:val="24"/>
                <w:szCs w:val="24"/>
              </w:rPr>
              <w:t>2014-2018гг.</w:t>
            </w:r>
            <w:r w:rsidR="00751EE6" w:rsidRPr="00C446AD">
              <w:rPr>
                <w:rFonts w:ascii="Times New Roman" w:hAnsi="Times New Roman"/>
                <w:color w:val="404040"/>
                <w:sz w:val="24"/>
                <w:szCs w:val="24"/>
              </w:rPr>
              <w:t>:</w:t>
            </w:r>
          </w:p>
        </w:tc>
        <w:tc>
          <w:tcPr>
            <w:tcW w:w="7932" w:type="dxa"/>
            <w:shd w:val="clear" w:color="auto" w:fill="auto"/>
          </w:tcPr>
          <w:p w14:paraId="1D0CE1F8" w14:textId="61742284" w:rsidR="00751EE6" w:rsidRPr="00C446AD" w:rsidRDefault="00F40172"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Доцент кафедры </w:t>
            </w:r>
            <w:r w:rsidR="008938BF">
              <w:rPr>
                <w:rFonts w:ascii="Times New Roman" w:hAnsi="Times New Roman"/>
                <w:color w:val="404040"/>
                <w:sz w:val="24"/>
                <w:szCs w:val="24"/>
              </w:rPr>
              <w:t>Учет и аудит</w:t>
            </w:r>
            <w:r>
              <w:rPr>
                <w:rFonts w:ascii="Times New Roman" w:hAnsi="Times New Roman"/>
                <w:color w:val="404040"/>
                <w:sz w:val="24"/>
                <w:szCs w:val="24"/>
              </w:rPr>
              <w:t>«»</w:t>
            </w:r>
            <w:r w:rsidR="008938BF">
              <w:rPr>
                <w:rFonts w:ascii="Times New Roman" w:hAnsi="Times New Roman"/>
                <w:color w:val="404040"/>
                <w:sz w:val="24"/>
                <w:szCs w:val="24"/>
              </w:rPr>
              <w:t xml:space="preserve"> АО «Финансовая академия»</w:t>
            </w:r>
          </w:p>
        </w:tc>
      </w:tr>
      <w:tr w:rsidR="00A64B86" w:rsidRPr="00E15209" w14:paraId="2B6334FD" w14:textId="77777777" w:rsidTr="00E31EF1">
        <w:tc>
          <w:tcPr>
            <w:tcW w:w="1696" w:type="dxa"/>
            <w:shd w:val="clear" w:color="auto" w:fill="auto"/>
          </w:tcPr>
          <w:p w14:paraId="17133900" w14:textId="77777777" w:rsidR="00751EE6" w:rsidRPr="00C446AD" w:rsidRDefault="00751EE6" w:rsidP="00E31EF1">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577E828D" w14:textId="2A17BD14" w:rsidR="00751EE6" w:rsidRPr="00C446AD" w:rsidRDefault="008938BF"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Финансовый учет, аудит, практический аудит, финансовый анализ, анализ финансовой отчетности, основы бухгалтерского учета</w:t>
            </w:r>
            <w:r w:rsidR="008D17ED">
              <w:rPr>
                <w:rFonts w:ascii="Times New Roman" w:hAnsi="Times New Roman"/>
                <w:color w:val="404040"/>
                <w:sz w:val="24"/>
                <w:szCs w:val="24"/>
              </w:rPr>
              <w:t>, экологический учет</w:t>
            </w:r>
            <w:r w:rsidR="00F24768">
              <w:rPr>
                <w:rFonts w:ascii="Times New Roman" w:hAnsi="Times New Roman"/>
                <w:color w:val="404040"/>
                <w:sz w:val="24"/>
                <w:szCs w:val="24"/>
              </w:rPr>
              <w:t>, управленческий учет, управленческий анализ</w:t>
            </w:r>
          </w:p>
        </w:tc>
      </w:tr>
      <w:tr w:rsidR="00A64B86" w:rsidRPr="00E15209" w14:paraId="297574B6" w14:textId="77777777" w:rsidTr="00E31EF1">
        <w:tc>
          <w:tcPr>
            <w:tcW w:w="1696" w:type="dxa"/>
            <w:shd w:val="clear" w:color="auto" w:fill="auto"/>
          </w:tcPr>
          <w:p w14:paraId="17F4989E" w14:textId="582C701A" w:rsidR="00751EE6" w:rsidRPr="00C446AD" w:rsidRDefault="008938BF"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2014-2018</w:t>
            </w:r>
            <w:r w:rsidR="00751EE6" w:rsidRPr="00C446AD">
              <w:rPr>
                <w:rFonts w:ascii="Times New Roman" w:hAnsi="Times New Roman"/>
                <w:color w:val="404040"/>
                <w:sz w:val="24"/>
                <w:szCs w:val="24"/>
              </w:rPr>
              <w:t>:</w:t>
            </w:r>
          </w:p>
        </w:tc>
        <w:tc>
          <w:tcPr>
            <w:tcW w:w="7932" w:type="dxa"/>
            <w:shd w:val="clear" w:color="auto" w:fill="auto"/>
          </w:tcPr>
          <w:p w14:paraId="1D8F9C8C" w14:textId="6D43873E"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полный</w:t>
            </w:r>
          </w:p>
        </w:tc>
      </w:tr>
      <w:tr w:rsidR="00751EE6" w:rsidRPr="00E15209" w14:paraId="3BA591E9" w14:textId="77777777" w:rsidTr="00E31EF1">
        <w:trPr>
          <w:trHeight w:val="383"/>
        </w:trPr>
        <w:tc>
          <w:tcPr>
            <w:tcW w:w="9628" w:type="dxa"/>
            <w:gridSpan w:val="2"/>
            <w:shd w:val="clear" w:color="auto" w:fill="auto"/>
          </w:tcPr>
          <w:p w14:paraId="1A0B3965" w14:textId="77777777" w:rsidR="00751EE6" w:rsidRPr="00C446AD" w:rsidRDefault="00751EE6" w:rsidP="00E31EF1">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A64B86" w:rsidRPr="00E15209" w14:paraId="3667BDB1" w14:textId="77777777" w:rsidTr="00E31EF1">
        <w:tc>
          <w:tcPr>
            <w:tcW w:w="1696" w:type="dxa"/>
            <w:shd w:val="clear" w:color="auto" w:fill="auto"/>
          </w:tcPr>
          <w:p w14:paraId="59DB76A7" w14:textId="77777777" w:rsidR="00751EE6" w:rsidRPr="00C446AD" w:rsidRDefault="00751EE6" w:rsidP="00E31EF1">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5363CACB" w14:textId="2ADAE749" w:rsidR="00751EE6" w:rsidRPr="00C446AD" w:rsidRDefault="00F51FD9" w:rsidP="00E31EF1">
            <w:pPr>
              <w:widowControl w:val="0"/>
              <w:suppressAutoHyphens/>
              <w:spacing w:after="0" w:line="240" w:lineRule="auto"/>
              <w:jc w:val="both"/>
              <w:rPr>
                <w:rFonts w:ascii="Times New Roman" w:hAnsi="Times New Roman"/>
                <w:color w:val="404040"/>
                <w:sz w:val="24"/>
                <w:szCs w:val="24"/>
              </w:rPr>
            </w:pPr>
            <w:r>
              <w:rPr>
                <w:rFonts w:ascii="Times New Roman" w:hAnsi="Times New Roman"/>
                <w:color w:val="404040"/>
                <w:sz w:val="24"/>
                <w:szCs w:val="24"/>
              </w:rPr>
              <w:t>-</w:t>
            </w:r>
          </w:p>
        </w:tc>
      </w:tr>
      <w:tr w:rsidR="00A64B86" w:rsidRPr="00E15209" w14:paraId="56B31D58" w14:textId="77777777" w:rsidTr="00E31EF1">
        <w:tc>
          <w:tcPr>
            <w:tcW w:w="1696" w:type="dxa"/>
            <w:shd w:val="clear" w:color="auto" w:fill="auto"/>
          </w:tcPr>
          <w:p w14:paraId="44E4F103" w14:textId="77777777" w:rsidR="00751EE6" w:rsidRPr="00C446AD" w:rsidRDefault="00751EE6" w:rsidP="00E31EF1">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1DFEE565" w14:textId="11291585" w:rsidR="00751EE6" w:rsidRPr="00C446AD" w:rsidRDefault="00F51FD9" w:rsidP="00E31EF1">
            <w:pPr>
              <w:widowControl w:val="0"/>
              <w:suppressAutoHyphens/>
              <w:spacing w:after="0" w:line="240" w:lineRule="auto"/>
              <w:jc w:val="both"/>
              <w:rPr>
                <w:rFonts w:ascii="Times New Roman" w:hAnsi="Times New Roman"/>
                <w:color w:val="404040"/>
                <w:sz w:val="24"/>
                <w:szCs w:val="24"/>
              </w:rPr>
            </w:pPr>
            <w:r>
              <w:rPr>
                <w:rFonts w:ascii="Times New Roman" w:hAnsi="Times New Roman"/>
                <w:color w:val="404040"/>
                <w:sz w:val="24"/>
                <w:szCs w:val="24"/>
              </w:rPr>
              <w:t>-</w:t>
            </w:r>
          </w:p>
        </w:tc>
      </w:tr>
      <w:tr w:rsidR="00A64B86" w:rsidRPr="00E15209" w14:paraId="21F3B376" w14:textId="77777777" w:rsidTr="00E31EF1">
        <w:tc>
          <w:tcPr>
            <w:tcW w:w="1696" w:type="dxa"/>
            <w:shd w:val="clear" w:color="auto" w:fill="auto"/>
          </w:tcPr>
          <w:p w14:paraId="3079A804" w14:textId="77777777" w:rsidR="00751EE6" w:rsidRPr="00C446AD" w:rsidRDefault="00751EE6" w:rsidP="00E31EF1">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462F5C46" w14:textId="44DC8C5E" w:rsidR="00751EE6" w:rsidRPr="00C446AD" w:rsidRDefault="00F51FD9" w:rsidP="00E31EF1">
            <w:pPr>
              <w:widowControl w:val="0"/>
              <w:suppressAutoHyphens/>
              <w:spacing w:after="0" w:line="240" w:lineRule="auto"/>
              <w:jc w:val="both"/>
              <w:rPr>
                <w:rFonts w:ascii="Times New Roman" w:hAnsi="Times New Roman"/>
                <w:color w:val="404040"/>
                <w:sz w:val="24"/>
                <w:szCs w:val="24"/>
              </w:rPr>
            </w:pPr>
            <w:r>
              <w:rPr>
                <w:rFonts w:ascii="Times New Roman" w:hAnsi="Times New Roman"/>
                <w:color w:val="404040"/>
                <w:sz w:val="24"/>
                <w:szCs w:val="24"/>
              </w:rPr>
              <w:t>-</w:t>
            </w:r>
          </w:p>
        </w:tc>
      </w:tr>
      <w:tr w:rsidR="00751EE6" w:rsidRPr="00E15209" w14:paraId="1AD4881F" w14:textId="77777777" w:rsidTr="00E31EF1">
        <w:tc>
          <w:tcPr>
            <w:tcW w:w="9628" w:type="dxa"/>
            <w:gridSpan w:val="2"/>
            <w:shd w:val="clear" w:color="auto" w:fill="auto"/>
          </w:tcPr>
          <w:p w14:paraId="1D387B07" w14:textId="77777777" w:rsidR="00751EE6" w:rsidRPr="00C446AD" w:rsidRDefault="00751EE6" w:rsidP="00E31EF1">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A64B86" w:rsidRPr="00E15209" w14:paraId="610B429F" w14:textId="77777777" w:rsidTr="00E31EF1">
        <w:tc>
          <w:tcPr>
            <w:tcW w:w="1696" w:type="dxa"/>
            <w:shd w:val="clear" w:color="auto" w:fill="auto"/>
          </w:tcPr>
          <w:p w14:paraId="6676D929" w14:textId="77777777"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7875FA2B" w14:textId="1E09B93C" w:rsidR="00751EE6" w:rsidRPr="00C446AD" w:rsidRDefault="00A64B86"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Сертификат «Государственное регулирование экономики», 15.06.2020г. № 1404, «Организация учебного процесса по дистанционным образовательным технологиям», 02.04.2019г, №1692, «Экономический анализ», 15.07.20220г. №1585, «Экономическая безопасность фирмы», 30.065.2020г. № 1515, «Кластерная экономика и конкурентоспособность национальной экономики», 20.08.2021г. № 069, «Финансовый менеджмент и мировая валютная система и  МВФО», 05.07.2021г. № 068.</w:t>
            </w:r>
          </w:p>
        </w:tc>
      </w:tr>
      <w:tr w:rsidR="00751EE6" w:rsidRPr="00E15209" w14:paraId="2DC8D62A" w14:textId="77777777" w:rsidTr="00E31EF1">
        <w:tc>
          <w:tcPr>
            <w:tcW w:w="9628" w:type="dxa"/>
            <w:gridSpan w:val="2"/>
            <w:shd w:val="clear" w:color="auto" w:fill="auto"/>
          </w:tcPr>
          <w:p w14:paraId="0807C979" w14:textId="77777777" w:rsidR="00751EE6" w:rsidRPr="00C446AD" w:rsidRDefault="00751EE6" w:rsidP="00E31EF1">
            <w:pPr>
              <w:spacing w:before="60" w:after="0" w:line="240" w:lineRule="auto"/>
              <w:jc w:val="both"/>
              <w:rPr>
                <w:rFonts w:ascii="Times New Roman" w:hAnsi="Times New Roman"/>
                <w:b/>
                <w:sz w:val="24"/>
                <w:szCs w:val="24"/>
              </w:rPr>
            </w:pPr>
            <w:r w:rsidRPr="00C446AD">
              <w:rPr>
                <w:rFonts w:ascii="Times New Roman" w:hAnsi="Times New Roman"/>
                <w:b/>
                <w:sz w:val="24"/>
                <w:szCs w:val="24"/>
              </w:rPr>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A64B86" w:rsidRPr="00E15209" w14:paraId="273F5C36" w14:textId="77777777" w:rsidTr="00E31EF1">
        <w:tc>
          <w:tcPr>
            <w:tcW w:w="1696" w:type="dxa"/>
            <w:shd w:val="clear" w:color="auto" w:fill="auto"/>
          </w:tcPr>
          <w:p w14:paraId="0CCCCD5F" w14:textId="7CF17E20" w:rsidR="00751EE6" w:rsidRPr="00C446AD" w:rsidRDefault="008938BF"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2018</w:t>
            </w:r>
            <w:r w:rsidR="00751EE6" w:rsidRPr="00C446AD">
              <w:rPr>
                <w:rFonts w:ascii="Times New Roman" w:hAnsi="Times New Roman"/>
                <w:color w:val="404040"/>
                <w:sz w:val="24"/>
                <w:szCs w:val="24"/>
              </w:rPr>
              <w:t>:</w:t>
            </w:r>
          </w:p>
        </w:tc>
        <w:tc>
          <w:tcPr>
            <w:tcW w:w="7932" w:type="dxa"/>
            <w:shd w:val="clear" w:color="auto" w:fill="auto"/>
          </w:tcPr>
          <w:p w14:paraId="27EF6D43" w14:textId="77777777" w:rsidR="00751EE6" w:rsidRPr="00C446AD" w:rsidRDefault="00751EE6" w:rsidP="00E31EF1">
            <w:pPr>
              <w:spacing w:after="0" w:line="240" w:lineRule="auto"/>
              <w:jc w:val="both"/>
              <w:rPr>
                <w:rFonts w:ascii="Times New Roman" w:hAnsi="Times New Roman"/>
                <w:b/>
                <w:color w:val="404040"/>
                <w:sz w:val="24"/>
                <w:szCs w:val="24"/>
              </w:rPr>
            </w:pPr>
          </w:p>
        </w:tc>
      </w:tr>
      <w:tr w:rsidR="00751EE6" w:rsidRPr="00E15209" w14:paraId="4864CC19" w14:textId="77777777" w:rsidTr="00E31EF1">
        <w:tc>
          <w:tcPr>
            <w:tcW w:w="9628" w:type="dxa"/>
            <w:gridSpan w:val="2"/>
            <w:shd w:val="clear" w:color="auto" w:fill="auto"/>
          </w:tcPr>
          <w:p w14:paraId="44C15849" w14:textId="77777777" w:rsidR="00751EE6" w:rsidRPr="00C446AD" w:rsidRDefault="00751EE6" w:rsidP="00E31EF1">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A64B86" w:rsidRPr="00E15209" w14:paraId="2691A1C2" w14:textId="77777777" w:rsidTr="00E31EF1">
        <w:tc>
          <w:tcPr>
            <w:tcW w:w="1696" w:type="dxa"/>
            <w:shd w:val="clear" w:color="auto" w:fill="auto"/>
          </w:tcPr>
          <w:p w14:paraId="5DF6C448" w14:textId="77777777"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5ED4D8E5" w14:textId="0842FC5D" w:rsidR="00751EE6" w:rsidRPr="00C446AD" w:rsidRDefault="008938BF"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w:t>
            </w:r>
          </w:p>
        </w:tc>
      </w:tr>
      <w:tr w:rsidR="00751EE6" w:rsidRPr="00E15209" w14:paraId="1BD56E04" w14:textId="77777777" w:rsidTr="00E31EF1">
        <w:tc>
          <w:tcPr>
            <w:tcW w:w="9628" w:type="dxa"/>
            <w:gridSpan w:val="2"/>
            <w:shd w:val="clear" w:color="auto" w:fill="auto"/>
          </w:tcPr>
          <w:p w14:paraId="3BF75DC7" w14:textId="77777777" w:rsidR="00751EE6" w:rsidRPr="00C446AD" w:rsidRDefault="00751EE6" w:rsidP="00E31EF1">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еятельность в сфере услуг</w:t>
            </w:r>
            <w:r w:rsidRPr="00C446AD">
              <w:rPr>
                <w:rFonts w:ascii="Times New Roman" w:hAnsi="Times New Roman"/>
                <w:b/>
                <w:sz w:val="24"/>
                <w:szCs w:val="24"/>
              </w:rPr>
              <w:t>:</w:t>
            </w:r>
          </w:p>
        </w:tc>
      </w:tr>
      <w:tr w:rsidR="00A64B86" w:rsidRPr="00E15209" w14:paraId="0E8F5201" w14:textId="77777777" w:rsidTr="00E31EF1">
        <w:tc>
          <w:tcPr>
            <w:tcW w:w="1696" w:type="dxa"/>
            <w:shd w:val="clear" w:color="auto" w:fill="auto"/>
          </w:tcPr>
          <w:p w14:paraId="65EA574F" w14:textId="77777777"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6A2452F4" w14:textId="77C6A206" w:rsidR="00751EE6" w:rsidRPr="00C446AD" w:rsidRDefault="008938BF" w:rsidP="00E31EF1">
            <w:pPr>
              <w:spacing w:after="0" w:line="240" w:lineRule="auto"/>
              <w:jc w:val="both"/>
              <w:rPr>
                <w:rFonts w:ascii="Times New Roman" w:hAnsi="Times New Roman"/>
                <w:b/>
                <w:color w:val="404040"/>
                <w:sz w:val="24"/>
                <w:szCs w:val="24"/>
              </w:rPr>
            </w:pPr>
            <w:r>
              <w:rPr>
                <w:rFonts w:ascii="Times New Roman" w:hAnsi="Times New Roman"/>
                <w:sz w:val="24"/>
                <w:szCs w:val="24"/>
              </w:rPr>
              <w:t>-</w:t>
            </w:r>
          </w:p>
        </w:tc>
      </w:tr>
      <w:tr w:rsidR="00751EE6" w:rsidRPr="00E15209" w14:paraId="4527895F" w14:textId="77777777" w:rsidTr="00E31EF1">
        <w:tc>
          <w:tcPr>
            <w:tcW w:w="9628" w:type="dxa"/>
            <w:gridSpan w:val="2"/>
            <w:shd w:val="clear" w:color="auto" w:fill="auto"/>
          </w:tcPr>
          <w:p w14:paraId="2B49B167" w14:textId="77777777" w:rsidR="00751EE6" w:rsidRPr="00C446AD" w:rsidRDefault="00751EE6" w:rsidP="00E31EF1">
            <w:pPr>
              <w:spacing w:before="60"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A64B86" w:rsidRPr="00F24768" w14:paraId="5676D803" w14:textId="77777777" w:rsidTr="00E31EF1">
        <w:tc>
          <w:tcPr>
            <w:tcW w:w="1696" w:type="dxa"/>
            <w:shd w:val="clear" w:color="auto" w:fill="auto"/>
          </w:tcPr>
          <w:p w14:paraId="18CDC9E5" w14:textId="77777777"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4A3E788E" w14:textId="45E911A4" w:rsidR="00F24768" w:rsidRPr="00F24768" w:rsidRDefault="008D17ED" w:rsidP="00F24768">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8D17ED">
              <w:rPr>
                <w:rFonts w:ascii="Times New Roman" w:eastAsia="Times New Roman" w:hAnsi="Times New Roman" w:cs="Times New Roman"/>
                <w:bCs/>
                <w:sz w:val="20"/>
                <w:szCs w:val="20"/>
                <w:shd w:val="clear" w:color="auto" w:fill="FFFFFF"/>
                <w:lang w:val="en-US" w:eastAsia="ru-RU"/>
              </w:rPr>
              <w:t>1.Reserves in Agro-Industrial Complex during Integration of Energy Conservation Processes and Transition to the Concept of Energy-</w:t>
            </w:r>
            <w:r w:rsidRPr="008D17ED">
              <w:rPr>
                <w:rFonts w:ascii="Times New Roman" w:eastAsia="Times New Roman" w:hAnsi="Times New Roman" w:cs="Times New Roman"/>
                <w:bCs/>
                <w:sz w:val="20"/>
                <w:szCs w:val="20"/>
                <w:shd w:val="clear" w:color="auto" w:fill="FFFFFF"/>
                <w:lang w:eastAsia="ru-RU"/>
              </w:rPr>
              <w:t>с</w:t>
            </w:r>
            <w:proofErr w:type="spellStart"/>
            <w:r w:rsidRPr="008D17ED">
              <w:rPr>
                <w:rFonts w:ascii="Times New Roman" w:eastAsia="Times New Roman" w:hAnsi="Times New Roman" w:cs="Times New Roman"/>
                <w:bCs/>
                <w:sz w:val="20"/>
                <w:szCs w:val="20"/>
                <w:shd w:val="clear" w:color="auto" w:fill="FFFFFF"/>
                <w:lang w:val="en-US" w:eastAsia="ru-RU"/>
              </w:rPr>
              <w:t>onserving</w:t>
            </w:r>
            <w:proofErr w:type="spellEnd"/>
            <w:r w:rsidRPr="008D17ED">
              <w:rPr>
                <w:rFonts w:ascii="Times New Roman" w:eastAsia="Times New Roman" w:hAnsi="Times New Roman" w:cs="Times New Roman"/>
                <w:bCs/>
                <w:sz w:val="20"/>
                <w:szCs w:val="20"/>
                <w:shd w:val="clear" w:color="auto" w:fill="FFFFFF"/>
                <w:lang w:val="en-US" w:eastAsia="ru-RU"/>
              </w:rPr>
              <w:t xml:space="preserve"> Production</w:t>
            </w:r>
            <w:r w:rsidRPr="008D17ED">
              <w:rPr>
                <w:rFonts w:ascii="Times New Roman" w:hAnsi="Times New Roman"/>
                <w:color w:val="404040"/>
                <w:sz w:val="24"/>
                <w:szCs w:val="24"/>
                <w:lang w:val="en-US"/>
              </w:rPr>
              <w:t xml:space="preserve"> Industrial Engineering and Management Systems, March 2020. Volume 19. Issue</w:t>
            </w:r>
            <w:r w:rsidRPr="00F24768">
              <w:rPr>
                <w:rFonts w:ascii="Times New Roman" w:hAnsi="Times New Roman"/>
                <w:color w:val="404040"/>
                <w:sz w:val="24"/>
                <w:szCs w:val="24"/>
                <w:lang w:val="en-US"/>
              </w:rPr>
              <w:t xml:space="preserve"> 1 </w:t>
            </w:r>
            <w:r w:rsidRPr="008D17ED">
              <w:rPr>
                <w:rFonts w:ascii="Times New Roman" w:hAnsi="Times New Roman"/>
                <w:color w:val="404040"/>
                <w:sz w:val="24"/>
                <w:szCs w:val="24"/>
                <w:lang w:val="en-US"/>
              </w:rPr>
              <w:t>ISSN</w:t>
            </w:r>
            <w:r w:rsidRPr="00F24768">
              <w:rPr>
                <w:rFonts w:ascii="Times New Roman" w:hAnsi="Times New Roman"/>
                <w:color w:val="404040"/>
                <w:sz w:val="24"/>
                <w:szCs w:val="24"/>
                <w:lang w:val="en-US"/>
              </w:rPr>
              <w:t xml:space="preserve"> 15987248: </w:t>
            </w:r>
            <w:r w:rsidRPr="008D17ED">
              <w:rPr>
                <w:rFonts w:ascii="Times New Roman" w:hAnsi="Times New Roman"/>
                <w:color w:val="404040"/>
                <w:sz w:val="24"/>
                <w:szCs w:val="24"/>
                <w:lang w:val="en-US"/>
              </w:rPr>
              <w:t>P</w:t>
            </w:r>
            <w:r w:rsidRPr="00F24768">
              <w:rPr>
                <w:rFonts w:ascii="Times New Roman" w:hAnsi="Times New Roman"/>
                <w:color w:val="404040"/>
                <w:sz w:val="24"/>
                <w:szCs w:val="24"/>
                <w:lang w:val="en-US"/>
              </w:rPr>
              <w:t>. 14-25 (</w:t>
            </w:r>
            <w:proofErr w:type="spellStart"/>
            <w:r w:rsidRPr="008D17ED">
              <w:rPr>
                <w:rFonts w:ascii="Times New Roman" w:hAnsi="Times New Roman"/>
                <w:color w:val="404040"/>
                <w:sz w:val="24"/>
                <w:szCs w:val="24"/>
              </w:rPr>
              <w:t>Скопус</w:t>
            </w:r>
            <w:proofErr w:type="spellEnd"/>
            <w:r w:rsidRPr="00F24768">
              <w:rPr>
                <w:rFonts w:ascii="Times New Roman" w:hAnsi="Times New Roman"/>
                <w:color w:val="404040"/>
                <w:sz w:val="24"/>
                <w:szCs w:val="24"/>
                <w:lang w:val="en-US"/>
              </w:rPr>
              <w:t>)</w:t>
            </w:r>
            <w:r w:rsidR="00F24768" w:rsidRPr="00F24768">
              <w:rPr>
                <w:rFonts w:ascii="Times New Roman" w:eastAsia="Times New Roman" w:hAnsi="Times New Roman" w:cs="Times New Roman"/>
                <w:sz w:val="20"/>
                <w:szCs w:val="20"/>
                <w:lang w:val="kk-KZ" w:eastAsia="ru-RU"/>
              </w:rPr>
              <w:t xml:space="preserve"> </w:t>
            </w:r>
            <w:r w:rsidR="00F24768">
              <w:rPr>
                <w:rFonts w:ascii="Times New Roman" w:eastAsia="Times New Roman" w:hAnsi="Times New Roman" w:cs="Times New Roman"/>
                <w:sz w:val="20"/>
                <w:szCs w:val="20"/>
                <w:lang w:val="kk-KZ" w:eastAsia="ru-RU"/>
              </w:rPr>
              <w:t xml:space="preserve"> Соавторы:</w:t>
            </w:r>
            <w:r w:rsidR="00F24768" w:rsidRPr="00F24768">
              <w:rPr>
                <w:rFonts w:ascii="Times New Roman" w:eastAsia="Times New Roman" w:hAnsi="Times New Roman" w:cs="Times New Roman"/>
                <w:sz w:val="20"/>
                <w:szCs w:val="20"/>
                <w:lang w:val="kk-KZ" w:eastAsia="ru-RU"/>
              </w:rPr>
              <w:t>Аманова Г.Д.,</w:t>
            </w:r>
            <w:r w:rsidR="00F24768" w:rsidRPr="00F24768">
              <w:rPr>
                <w:rFonts w:ascii="Times New Roman" w:eastAsia="Times New Roman" w:hAnsi="Times New Roman" w:cs="Times New Roman"/>
                <w:sz w:val="20"/>
                <w:szCs w:val="20"/>
                <w:lang w:eastAsia="ru-RU"/>
              </w:rPr>
              <w:t>Акимова</w:t>
            </w:r>
            <w:r w:rsidR="00F24768" w:rsidRPr="00F24768">
              <w:rPr>
                <w:rFonts w:ascii="Times New Roman" w:eastAsia="Times New Roman" w:hAnsi="Times New Roman" w:cs="Times New Roman"/>
                <w:sz w:val="20"/>
                <w:szCs w:val="20"/>
                <w:lang w:val="en-US" w:eastAsia="ru-RU"/>
              </w:rPr>
              <w:t xml:space="preserve"> </w:t>
            </w:r>
            <w:r w:rsidR="00F24768" w:rsidRPr="00F24768">
              <w:rPr>
                <w:rFonts w:ascii="Times New Roman" w:eastAsia="Times New Roman" w:hAnsi="Times New Roman" w:cs="Times New Roman"/>
                <w:sz w:val="20"/>
                <w:szCs w:val="20"/>
                <w:lang w:eastAsia="ru-RU"/>
              </w:rPr>
              <w:t>Б</w:t>
            </w:r>
            <w:r w:rsidR="00F24768" w:rsidRPr="00F24768">
              <w:rPr>
                <w:rFonts w:ascii="Times New Roman" w:eastAsia="Times New Roman" w:hAnsi="Times New Roman" w:cs="Times New Roman"/>
                <w:sz w:val="20"/>
                <w:szCs w:val="20"/>
                <w:lang w:val="en-US" w:eastAsia="ru-RU"/>
              </w:rPr>
              <w:t>.</w:t>
            </w:r>
            <w:r w:rsidR="00F24768" w:rsidRPr="00F24768">
              <w:rPr>
                <w:rFonts w:ascii="Times New Roman" w:eastAsia="Times New Roman" w:hAnsi="Times New Roman" w:cs="Times New Roman"/>
                <w:sz w:val="20"/>
                <w:szCs w:val="20"/>
                <w:lang w:eastAsia="ru-RU"/>
              </w:rPr>
              <w:t>Ж</w:t>
            </w:r>
            <w:r w:rsidR="00F24768" w:rsidRPr="00F24768">
              <w:rPr>
                <w:rFonts w:ascii="Times New Roman" w:eastAsia="Times New Roman" w:hAnsi="Times New Roman" w:cs="Times New Roman"/>
                <w:sz w:val="20"/>
                <w:szCs w:val="20"/>
                <w:lang w:val="en-US" w:eastAsia="ru-RU"/>
              </w:rPr>
              <w:t>.,</w:t>
            </w:r>
            <w:proofErr w:type="spellStart"/>
            <w:r w:rsidR="00F24768" w:rsidRPr="00F24768">
              <w:rPr>
                <w:rFonts w:ascii="Times New Roman" w:eastAsia="Times New Roman" w:hAnsi="Times New Roman" w:cs="Times New Roman"/>
                <w:sz w:val="20"/>
                <w:szCs w:val="20"/>
                <w:lang w:eastAsia="ru-RU"/>
              </w:rPr>
              <w:t>Жолаева</w:t>
            </w:r>
            <w:proofErr w:type="spellEnd"/>
            <w:r w:rsidR="00F24768" w:rsidRPr="00F24768">
              <w:rPr>
                <w:rFonts w:ascii="Times New Roman" w:eastAsia="Times New Roman" w:hAnsi="Times New Roman" w:cs="Times New Roman"/>
                <w:sz w:val="20"/>
                <w:szCs w:val="20"/>
                <w:lang w:val="en-US" w:eastAsia="ru-RU"/>
              </w:rPr>
              <w:t xml:space="preserve"> </w:t>
            </w:r>
            <w:r w:rsidR="00F24768" w:rsidRPr="00F24768">
              <w:rPr>
                <w:rFonts w:ascii="Times New Roman" w:eastAsia="Times New Roman" w:hAnsi="Times New Roman" w:cs="Times New Roman"/>
                <w:sz w:val="20"/>
                <w:szCs w:val="20"/>
                <w:lang w:eastAsia="ru-RU"/>
              </w:rPr>
              <w:t>Ж</w:t>
            </w:r>
            <w:r w:rsidR="00F24768" w:rsidRPr="00F24768">
              <w:rPr>
                <w:rFonts w:ascii="Times New Roman" w:eastAsia="Times New Roman" w:hAnsi="Times New Roman" w:cs="Times New Roman"/>
                <w:sz w:val="20"/>
                <w:szCs w:val="20"/>
                <w:lang w:val="en-US" w:eastAsia="ru-RU"/>
              </w:rPr>
              <w:t>.</w:t>
            </w:r>
            <w:r w:rsidR="00F24768" w:rsidRPr="00F24768">
              <w:rPr>
                <w:rFonts w:ascii="Times New Roman" w:eastAsia="Times New Roman" w:hAnsi="Times New Roman" w:cs="Times New Roman"/>
                <w:sz w:val="20"/>
                <w:szCs w:val="20"/>
                <w:lang w:eastAsia="ru-RU"/>
              </w:rPr>
              <w:t>О</w:t>
            </w:r>
            <w:r w:rsidR="00F24768" w:rsidRPr="00F24768">
              <w:rPr>
                <w:rFonts w:ascii="Times New Roman" w:eastAsia="Times New Roman" w:hAnsi="Times New Roman" w:cs="Times New Roman"/>
                <w:sz w:val="20"/>
                <w:szCs w:val="20"/>
                <w:lang w:val="en-US" w:eastAsia="ru-RU"/>
              </w:rPr>
              <w:t>.,</w:t>
            </w:r>
            <w:proofErr w:type="spellStart"/>
            <w:r w:rsidR="00F24768" w:rsidRPr="00F24768">
              <w:rPr>
                <w:rFonts w:ascii="Times New Roman" w:eastAsia="Times New Roman" w:hAnsi="Times New Roman" w:cs="Times New Roman"/>
                <w:sz w:val="20"/>
                <w:szCs w:val="20"/>
                <w:lang w:eastAsia="ru-RU"/>
              </w:rPr>
              <w:t>Уразбаева</w:t>
            </w:r>
            <w:proofErr w:type="spellEnd"/>
          </w:p>
          <w:p w14:paraId="5EC25647" w14:textId="59A3AFD5" w:rsidR="008D17ED" w:rsidRPr="008D17ED" w:rsidRDefault="008D17ED" w:rsidP="00F24768">
            <w:pPr>
              <w:spacing w:after="0" w:line="240" w:lineRule="auto"/>
              <w:jc w:val="both"/>
              <w:rPr>
                <w:rFonts w:ascii="Times New Roman" w:hAnsi="Times New Roman"/>
                <w:color w:val="404040"/>
                <w:sz w:val="24"/>
                <w:szCs w:val="24"/>
                <w:lang w:val="en-US"/>
              </w:rPr>
            </w:pPr>
          </w:p>
          <w:p w14:paraId="4885CAE2" w14:textId="7FB4188D" w:rsidR="008D17ED" w:rsidRPr="00F24768" w:rsidRDefault="008D17ED" w:rsidP="00F24768">
            <w:pPr>
              <w:spacing w:after="0" w:line="240" w:lineRule="auto"/>
              <w:jc w:val="both"/>
              <w:rPr>
                <w:rFonts w:ascii="Times New Roman" w:eastAsia="Times New Roman" w:hAnsi="Times New Roman" w:cs="Times New Roman"/>
                <w:sz w:val="20"/>
                <w:szCs w:val="20"/>
                <w:lang w:eastAsia="ru-RU"/>
              </w:rPr>
            </w:pPr>
            <w:proofErr w:type="gramStart"/>
            <w:r w:rsidRPr="008D17ED">
              <w:rPr>
                <w:rFonts w:ascii="Times New Roman" w:eastAsia="Times New Roman" w:hAnsi="Times New Roman" w:cs="Times New Roman"/>
                <w:sz w:val="20"/>
                <w:szCs w:val="20"/>
                <w:lang w:val="en-US" w:eastAsia="ru-RU"/>
              </w:rPr>
              <w:t>2.The</w:t>
            </w:r>
            <w:proofErr w:type="gramEnd"/>
            <w:r w:rsidRPr="008D17ED">
              <w:rPr>
                <w:rFonts w:ascii="Times New Roman" w:eastAsia="Times New Roman" w:hAnsi="Times New Roman" w:cs="Times New Roman"/>
                <w:sz w:val="20"/>
                <w:szCs w:val="20"/>
                <w:lang w:val="en-US" w:eastAsia="ru-RU"/>
              </w:rPr>
              <w:t xml:space="preserve"> Influence of Alternative Fuels on the Development of Large-Scale Production Journal of Environmental Accounting and Management, </w:t>
            </w:r>
            <w:proofErr w:type="spellStart"/>
            <w:r w:rsidRPr="008D17ED">
              <w:rPr>
                <w:rFonts w:ascii="Times New Roman" w:eastAsia="Times New Roman" w:hAnsi="Times New Roman" w:cs="Times New Roman"/>
                <w:sz w:val="20"/>
                <w:szCs w:val="20"/>
                <w:lang w:val="en-US" w:eastAsia="ru-RU"/>
              </w:rPr>
              <w:t>april</w:t>
            </w:r>
            <w:proofErr w:type="spellEnd"/>
            <w:r w:rsidRPr="008D17ED">
              <w:rPr>
                <w:rFonts w:ascii="Times New Roman" w:eastAsia="Times New Roman" w:hAnsi="Times New Roman" w:cs="Times New Roman"/>
                <w:sz w:val="20"/>
                <w:szCs w:val="20"/>
                <w:lang w:val="en-US" w:eastAsia="ru-RU"/>
              </w:rPr>
              <w:t xml:space="preserve"> 2020 8- (4)- 3 ISSN 2325-6192,DOI:10.5890/JEAM.2020.012.003 P-335-349. </w:t>
            </w:r>
            <w:r w:rsidRPr="00F24768">
              <w:rPr>
                <w:rFonts w:ascii="Times New Roman" w:eastAsia="Times New Roman" w:hAnsi="Times New Roman" w:cs="Times New Roman"/>
                <w:sz w:val="20"/>
                <w:szCs w:val="20"/>
                <w:lang w:eastAsia="ru-RU"/>
              </w:rPr>
              <w:t>(</w:t>
            </w:r>
            <w:proofErr w:type="spellStart"/>
            <w:r w:rsidRPr="008D17ED">
              <w:rPr>
                <w:rFonts w:ascii="Times New Roman" w:eastAsia="Times New Roman" w:hAnsi="Times New Roman" w:cs="Times New Roman"/>
                <w:sz w:val="20"/>
                <w:szCs w:val="20"/>
                <w:lang w:eastAsia="ru-RU"/>
              </w:rPr>
              <w:t>Скопус</w:t>
            </w:r>
            <w:proofErr w:type="spellEnd"/>
            <w:r w:rsidRPr="00F24768">
              <w:rPr>
                <w:rFonts w:ascii="Times New Roman" w:eastAsia="Times New Roman" w:hAnsi="Times New Roman" w:cs="Times New Roman"/>
                <w:sz w:val="20"/>
                <w:szCs w:val="20"/>
                <w:lang w:eastAsia="ru-RU"/>
              </w:rPr>
              <w:t>)</w:t>
            </w:r>
            <w:r w:rsidR="00F24768" w:rsidRPr="00F24768">
              <w:rPr>
                <w:rFonts w:ascii="Times New Roman" w:eastAsia="Times New Roman" w:hAnsi="Times New Roman" w:cs="Times New Roman"/>
                <w:sz w:val="20"/>
                <w:szCs w:val="20"/>
                <w:lang w:val="kk-KZ" w:eastAsia="ru-RU"/>
              </w:rPr>
              <w:t xml:space="preserve"> </w:t>
            </w:r>
            <w:r w:rsidR="00F24768">
              <w:rPr>
                <w:rFonts w:ascii="Times New Roman" w:eastAsia="Times New Roman" w:hAnsi="Times New Roman" w:cs="Times New Roman"/>
                <w:sz w:val="20"/>
                <w:szCs w:val="20"/>
                <w:lang w:val="kk-KZ" w:eastAsia="ru-RU"/>
              </w:rPr>
              <w:t xml:space="preserve"> Соавторы: </w:t>
            </w:r>
            <w:r w:rsidR="00F24768" w:rsidRPr="00F24768">
              <w:rPr>
                <w:rFonts w:ascii="Times New Roman" w:eastAsia="Times New Roman" w:hAnsi="Times New Roman" w:cs="Times New Roman"/>
                <w:sz w:val="20"/>
                <w:szCs w:val="20"/>
                <w:lang w:val="kk-KZ" w:eastAsia="ru-RU"/>
              </w:rPr>
              <w:t>А.И. Боброва, Е.А. Степанов , Т. Сакульева,А.И. Естурлиева</w:t>
            </w:r>
          </w:p>
          <w:p w14:paraId="3A0AB55F" w14:textId="77777777" w:rsidR="00F24768" w:rsidRPr="00F24768" w:rsidRDefault="00F24768" w:rsidP="00F24768">
            <w:pPr>
              <w:pStyle w:val="a4"/>
              <w:jc w:val="both"/>
              <w:rPr>
                <w:rFonts w:ascii="Times New Roman" w:eastAsia="Calibri" w:hAnsi="Times New Roman"/>
                <w:iCs/>
                <w:sz w:val="20"/>
                <w:szCs w:val="20"/>
              </w:rPr>
            </w:pPr>
            <w:r>
              <w:rPr>
                <w:rFonts w:ascii="Times New Roman" w:eastAsia="Calibri" w:hAnsi="Times New Roman"/>
                <w:sz w:val="20"/>
                <w:szCs w:val="20"/>
                <w:lang w:val="kk-KZ"/>
              </w:rPr>
              <w:t>3.</w:t>
            </w:r>
            <w:r w:rsidRPr="00F24768">
              <w:rPr>
                <w:rFonts w:ascii="Times New Roman" w:eastAsia="Calibri" w:hAnsi="Times New Roman"/>
                <w:sz w:val="20"/>
                <w:szCs w:val="20"/>
                <w:lang w:val="kk-KZ"/>
              </w:rPr>
              <w:t>Халықаралық тәжірибеде және Қазақстан Республикасында экологиялық аудитті дамыту бағыттарын салыстырмалы талдау</w:t>
            </w:r>
            <w:r w:rsidRPr="00786FE7">
              <w:rPr>
                <w:rFonts w:ascii="Times New Roman" w:hAnsi="Times New Roman"/>
                <w:sz w:val="20"/>
                <w:szCs w:val="20"/>
              </w:rPr>
              <w:t xml:space="preserve"> </w:t>
            </w:r>
            <w:r w:rsidRPr="00F24768">
              <w:rPr>
                <w:rFonts w:ascii="Times New Roman" w:hAnsi="Times New Roman"/>
                <w:sz w:val="20"/>
                <w:szCs w:val="20"/>
              </w:rPr>
              <w:t>Статистика</w:t>
            </w:r>
            <w:r w:rsidRPr="00786FE7">
              <w:rPr>
                <w:rFonts w:ascii="Times New Roman" w:hAnsi="Times New Roman"/>
                <w:sz w:val="20"/>
                <w:szCs w:val="20"/>
              </w:rPr>
              <w:t xml:space="preserve">, </w:t>
            </w:r>
            <w:r w:rsidRPr="00F24768">
              <w:rPr>
                <w:rFonts w:ascii="Times New Roman" w:hAnsi="Times New Roman"/>
                <w:sz w:val="20"/>
                <w:szCs w:val="20"/>
              </w:rPr>
              <w:t>учет</w:t>
            </w:r>
            <w:r w:rsidRPr="00786FE7">
              <w:rPr>
                <w:rFonts w:ascii="Times New Roman" w:hAnsi="Times New Roman"/>
                <w:sz w:val="20"/>
                <w:szCs w:val="20"/>
              </w:rPr>
              <w:t xml:space="preserve"> </w:t>
            </w:r>
            <w:r w:rsidRPr="00F24768">
              <w:rPr>
                <w:rFonts w:ascii="Times New Roman" w:hAnsi="Times New Roman"/>
                <w:sz w:val="20"/>
                <w:szCs w:val="20"/>
              </w:rPr>
              <w:t>и</w:t>
            </w:r>
            <w:r w:rsidRPr="00786FE7">
              <w:rPr>
                <w:rFonts w:ascii="Times New Roman" w:hAnsi="Times New Roman"/>
                <w:sz w:val="20"/>
                <w:szCs w:val="20"/>
              </w:rPr>
              <w:t xml:space="preserve"> </w:t>
            </w:r>
            <w:r w:rsidRPr="00F24768">
              <w:rPr>
                <w:rFonts w:ascii="Times New Roman" w:hAnsi="Times New Roman"/>
                <w:sz w:val="20"/>
                <w:szCs w:val="20"/>
              </w:rPr>
              <w:t>аудит</w:t>
            </w:r>
            <w:r w:rsidRPr="00786FE7">
              <w:rPr>
                <w:rFonts w:ascii="Times New Roman" w:hAnsi="Times New Roman"/>
                <w:sz w:val="20"/>
                <w:szCs w:val="20"/>
              </w:rPr>
              <w:t xml:space="preserve"> </w:t>
            </w:r>
            <w:r w:rsidRPr="00F24768">
              <w:rPr>
                <w:rFonts w:ascii="Times New Roman" w:hAnsi="Times New Roman"/>
                <w:sz w:val="20"/>
                <w:szCs w:val="20"/>
              </w:rPr>
              <w:t>ежеквартальный</w:t>
            </w:r>
            <w:r w:rsidRPr="00786FE7">
              <w:rPr>
                <w:rFonts w:ascii="Times New Roman" w:hAnsi="Times New Roman"/>
                <w:sz w:val="20"/>
                <w:szCs w:val="20"/>
              </w:rPr>
              <w:t xml:space="preserve"> </w:t>
            </w:r>
            <w:r w:rsidRPr="00F24768">
              <w:rPr>
                <w:rFonts w:ascii="Times New Roman" w:hAnsi="Times New Roman"/>
                <w:sz w:val="20"/>
                <w:szCs w:val="20"/>
              </w:rPr>
              <w:t>научно</w:t>
            </w:r>
            <w:r w:rsidRPr="00786FE7">
              <w:rPr>
                <w:rFonts w:ascii="Times New Roman" w:hAnsi="Times New Roman"/>
                <w:sz w:val="20"/>
                <w:szCs w:val="20"/>
              </w:rPr>
              <w:t>-</w:t>
            </w:r>
            <w:r w:rsidRPr="00F24768">
              <w:rPr>
                <w:rFonts w:ascii="Times New Roman" w:hAnsi="Times New Roman"/>
                <w:sz w:val="20"/>
                <w:szCs w:val="20"/>
              </w:rPr>
              <w:t>практический</w:t>
            </w:r>
            <w:r w:rsidRPr="00786FE7">
              <w:rPr>
                <w:rFonts w:ascii="Times New Roman" w:hAnsi="Times New Roman"/>
                <w:sz w:val="20"/>
                <w:szCs w:val="20"/>
              </w:rPr>
              <w:t xml:space="preserve"> </w:t>
            </w:r>
            <w:r w:rsidRPr="00F24768">
              <w:rPr>
                <w:rFonts w:ascii="Times New Roman" w:hAnsi="Times New Roman"/>
                <w:sz w:val="20"/>
                <w:szCs w:val="20"/>
              </w:rPr>
              <w:t>журнал</w:t>
            </w:r>
            <w:r w:rsidRPr="00786FE7">
              <w:rPr>
                <w:rFonts w:ascii="Times New Roman" w:hAnsi="Times New Roman"/>
                <w:sz w:val="20"/>
                <w:szCs w:val="20"/>
              </w:rPr>
              <w:t xml:space="preserve">. </w:t>
            </w:r>
            <w:r w:rsidRPr="00F24768">
              <w:rPr>
                <w:rFonts w:ascii="Times New Roman" w:hAnsi="Times New Roman"/>
                <w:sz w:val="20"/>
                <w:szCs w:val="20"/>
              </w:rPr>
              <w:t xml:space="preserve">Алматы 3(78) 2020г. – с. 34-39 </w:t>
            </w:r>
            <w:r w:rsidRPr="00F24768">
              <w:rPr>
                <w:rFonts w:ascii="Times New Roman" w:hAnsi="Times New Roman"/>
                <w:sz w:val="20"/>
                <w:szCs w:val="20"/>
                <w:lang w:val="en-US"/>
              </w:rPr>
              <w:t>ISSN</w:t>
            </w:r>
            <w:r w:rsidRPr="00F24768">
              <w:rPr>
                <w:rFonts w:ascii="Times New Roman" w:hAnsi="Times New Roman"/>
                <w:sz w:val="20"/>
                <w:szCs w:val="20"/>
              </w:rPr>
              <w:t xml:space="preserve"> 1563-2415</w:t>
            </w:r>
            <w:r>
              <w:rPr>
                <w:rFonts w:ascii="Times New Roman" w:eastAsia="Calibri" w:hAnsi="Times New Roman"/>
                <w:sz w:val="20"/>
                <w:szCs w:val="20"/>
                <w:lang w:val="kk-KZ"/>
              </w:rPr>
              <w:t xml:space="preserve"> </w:t>
            </w:r>
            <w:proofErr w:type="spellStart"/>
            <w:r w:rsidRPr="00F24768">
              <w:rPr>
                <w:rFonts w:ascii="Times New Roman" w:eastAsia="Calibri" w:hAnsi="Times New Roman"/>
                <w:iCs/>
                <w:sz w:val="20"/>
                <w:szCs w:val="20"/>
              </w:rPr>
              <w:t>Г.Д.Аманова</w:t>
            </w:r>
            <w:proofErr w:type="spellEnd"/>
            <w:r w:rsidRPr="00F24768">
              <w:rPr>
                <w:rFonts w:ascii="Times New Roman" w:eastAsia="Calibri" w:hAnsi="Times New Roman"/>
                <w:iCs/>
                <w:sz w:val="20"/>
                <w:szCs w:val="20"/>
              </w:rPr>
              <w:t xml:space="preserve">, </w:t>
            </w:r>
            <w:proofErr w:type="spellStart"/>
            <w:r w:rsidRPr="00F24768">
              <w:rPr>
                <w:rFonts w:ascii="Times New Roman" w:eastAsia="Calibri" w:hAnsi="Times New Roman"/>
                <w:iCs/>
                <w:sz w:val="20"/>
                <w:szCs w:val="20"/>
              </w:rPr>
              <w:t>Н.Н.Таштанова</w:t>
            </w:r>
            <w:proofErr w:type="spellEnd"/>
            <w:r w:rsidRPr="00F24768">
              <w:rPr>
                <w:rFonts w:ascii="Times New Roman" w:eastAsia="Calibri" w:hAnsi="Times New Roman"/>
                <w:iCs/>
                <w:sz w:val="20"/>
                <w:szCs w:val="20"/>
              </w:rPr>
              <w:t xml:space="preserve">, У.К. </w:t>
            </w:r>
            <w:proofErr w:type="spellStart"/>
            <w:r w:rsidRPr="00F24768">
              <w:rPr>
                <w:rFonts w:ascii="Times New Roman" w:eastAsia="Calibri" w:hAnsi="Times New Roman"/>
                <w:iCs/>
                <w:sz w:val="20"/>
                <w:szCs w:val="20"/>
              </w:rPr>
              <w:t>Сартов</w:t>
            </w:r>
            <w:proofErr w:type="spellEnd"/>
          </w:p>
          <w:p w14:paraId="37FED900" w14:textId="0094CBEC" w:rsidR="008D17ED" w:rsidRPr="00F24768" w:rsidRDefault="00F24768" w:rsidP="00F24768">
            <w:pPr>
              <w:pStyle w:val="a4"/>
              <w:jc w:val="both"/>
              <w:rPr>
                <w:rFonts w:ascii="Times New Roman" w:hAnsi="Times New Roman"/>
                <w:color w:val="404040"/>
                <w:sz w:val="24"/>
                <w:szCs w:val="24"/>
              </w:rPr>
            </w:pPr>
            <w:r w:rsidRPr="00F24768">
              <w:rPr>
                <w:rFonts w:ascii="Times New Roman" w:hAnsi="Times New Roman"/>
                <w:color w:val="404040"/>
                <w:sz w:val="24"/>
                <w:szCs w:val="24"/>
                <w:lang w:val="en-US"/>
              </w:rPr>
              <w:t>4.</w:t>
            </w:r>
            <w:r w:rsidRPr="00F24768">
              <w:rPr>
                <w:rFonts w:ascii="Times New Roman" w:hAnsi="Times New Roman"/>
                <w:sz w:val="20"/>
                <w:szCs w:val="20"/>
                <w:lang w:val="kk-KZ"/>
              </w:rPr>
              <w:t xml:space="preserve"> An environmental audit of financial-economic activity of the enterprise</w:t>
            </w:r>
            <w:r>
              <w:rPr>
                <w:rFonts w:ascii="Times New Roman" w:hAnsi="Times New Roman"/>
                <w:sz w:val="20"/>
                <w:szCs w:val="20"/>
                <w:lang w:val="kk-KZ"/>
              </w:rPr>
              <w:t xml:space="preserve"> </w:t>
            </w:r>
            <w:r w:rsidRPr="00F24768">
              <w:rPr>
                <w:rFonts w:ascii="Times New Roman" w:hAnsi="Times New Roman"/>
                <w:sz w:val="20"/>
                <w:szCs w:val="20"/>
                <w:lang w:val="kk-KZ"/>
              </w:rPr>
              <w:t>Вестник КазНУ. Серия экономическая № 4 (126). Алматы «Қазақ университеті» 2018, -С.149-156. ISSN1563-0358</w:t>
            </w:r>
            <w:r>
              <w:rPr>
                <w:rFonts w:ascii="Times New Roman" w:hAnsi="Times New Roman"/>
                <w:sz w:val="20"/>
                <w:szCs w:val="20"/>
                <w:lang w:val="kk-KZ"/>
              </w:rPr>
              <w:t xml:space="preserve"> Соавтор: Костырко Р.А.</w:t>
            </w:r>
          </w:p>
          <w:p w14:paraId="7B7CAE6E" w14:textId="3282D76C" w:rsidR="008D17ED" w:rsidRPr="00F24768" w:rsidRDefault="00F24768" w:rsidP="00F24768">
            <w:pPr>
              <w:spacing w:after="0" w:line="240" w:lineRule="auto"/>
              <w:jc w:val="both"/>
              <w:rPr>
                <w:rFonts w:ascii="Times New Roman" w:hAnsi="Times New Roman"/>
                <w:color w:val="404040"/>
                <w:sz w:val="24"/>
                <w:szCs w:val="24"/>
              </w:rPr>
            </w:pPr>
            <w:r>
              <w:rPr>
                <w:rFonts w:ascii="Times New Roman" w:hAnsi="Times New Roman"/>
                <w:color w:val="404040"/>
                <w:sz w:val="24"/>
                <w:szCs w:val="24"/>
              </w:rPr>
              <w:t>5.</w:t>
            </w:r>
            <w:r w:rsidRPr="00F24768">
              <w:rPr>
                <w:rFonts w:ascii="Times New Roman" w:eastAsia="Times New Roman" w:hAnsi="Times New Roman" w:cs="Times New Roman"/>
                <w:sz w:val="20"/>
                <w:szCs w:val="20"/>
                <w:lang w:val="kk-KZ" w:eastAsia="ru-RU"/>
              </w:rPr>
              <w:t xml:space="preserve"> Особенности калькулирования при попроцессном методе учета затрат</w:t>
            </w:r>
            <w:r>
              <w:rPr>
                <w:rFonts w:ascii="Times New Roman" w:eastAsia="Times New Roman" w:hAnsi="Times New Roman" w:cs="Times New Roman"/>
                <w:sz w:val="20"/>
                <w:szCs w:val="20"/>
                <w:lang w:val="kk-KZ" w:eastAsia="ru-RU"/>
              </w:rPr>
              <w:t xml:space="preserve"> </w:t>
            </w:r>
            <w:r w:rsidRPr="00F24768">
              <w:rPr>
                <w:rFonts w:ascii="Times New Roman" w:eastAsia="Times New Roman" w:hAnsi="Times New Roman" w:cs="Times New Roman"/>
                <w:sz w:val="20"/>
                <w:szCs w:val="20"/>
                <w:lang w:val="kk-KZ" w:eastAsia="ru-RU"/>
              </w:rPr>
              <w:t>Вестник НАН РК, №1,2018. с. 131-135</w:t>
            </w:r>
          </w:p>
          <w:p w14:paraId="29C71B80" w14:textId="50AAAE3D" w:rsidR="00751EE6" w:rsidRPr="00F24768" w:rsidRDefault="00751EE6" w:rsidP="00F24768">
            <w:pPr>
              <w:spacing w:after="0" w:line="240" w:lineRule="auto"/>
              <w:jc w:val="both"/>
              <w:rPr>
                <w:rFonts w:ascii="Times New Roman" w:hAnsi="Times New Roman"/>
                <w:b/>
                <w:color w:val="404040"/>
                <w:sz w:val="24"/>
                <w:szCs w:val="24"/>
              </w:rPr>
            </w:pPr>
          </w:p>
        </w:tc>
      </w:tr>
      <w:tr w:rsidR="00751EE6" w:rsidRPr="00E15209" w14:paraId="33819433" w14:textId="77777777" w:rsidTr="00E31EF1">
        <w:tc>
          <w:tcPr>
            <w:tcW w:w="9628" w:type="dxa"/>
            <w:gridSpan w:val="2"/>
            <w:shd w:val="clear" w:color="auto" w:fill="auto"/>
          </w:tcPr>
          <w:p w14:paraId="2849D51D" w14:textId="77777777" w:rsidR="00751EE6" w:rsidRPr="00C446AD" w:rsidRDefault="00751EE6" w:rsidP="00E31EF1">
            <w:pPr>
              <w:spacing w:before="60" w:after="0" w:line="240" w:lineRule="auto"/>
              <w:jc w:val="both"/>
              <w:rPr>
                <w:rFonts w:ascii="Times New Roman" w:hAnsi="Times New Roman"/>
                <w:b/>
                <w:sz w:val="24"/>
                <w:szCs w:val="24"/>
              </w:rPr>
            </w:pPr>
            <w:r w:rsidRPr="00C446AD">
              <w:rPr>
                <w:rFonts w:ascii="Times New Roman" w:hAnsi="Times New Roman"/>
                <w:b/>
                <w:sz w:val="24"/>
                <w:szCs w:val="24"/>
              </w:rPr>
              <w:lastRenderedPageBreak/>
              <w:t>Н</w:t>
            </w:r>
            <w:r w:rsidRPr="00C446AD">
              <w:rPr>
                <w:rFonts w:ascii="Times New Roman" w:hAnsi="Times New Roman"/>
                <w:b/>
                <w:sz w:val="24"/>
                <w:szCs w:val="24"/>
                <w:lang w:val="kk-KZ"/>
              </w:rPr>
              <w:t>овые научные разработки</w:t>
            </w:r>
            <w:r w:rsidRPr="00C446AD">
              <w:rPr>
                <w:rFonts w:ascii="Times New Roman" w:hAnsi="Times New Roman"/>
                <w:b/>
                <w:sz w:val="24"/>
                <w:szCs w:val="24"/>
              </w:rPr>
              <w:t xml:space="preserve">: </w:t>
            </w:r>
          </w:p>
        </w:tc>
      </w:tr>
      <w:tr w:rsidR="00A64B86" w:rsidRPr="00E15209" w14:paraId="2F3F8EB5" w14:textId="77777777" w:rsidTr="00E31EF1">
        <w:tc>
          <w:tcPr>
            <w:tcW w:w="1696" w:type="dxa"/>
            <w:shd w:val="clear" w:color="auto" w:fill="auto"/>
          </w:tcPr>
          <w:p w14:paraId="0D1F3A21" w14:textId="77777777"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0205B00D" w14:textId="7A788D8C" w:rsidR="00751EE6" w:rsidRPr="00C446AD" w:rsidRDefault="00A207FD" w:rsidP="00E31EF1">
            <w:pPr>
              <w:spacing w:after="0" w:line="240" w:lineRule="auto"/>
              <w:jc w:val="both"/>
              <w:rPr>
                <w:rFonts w:ascii="Times New Roman" w:hAnsi="Times New Roman"/>
                <w:color w:val="404040"/>
                <w:sz w:val="24"/>
                <w:szCs w:val="24"/>
              </w:rPr>
            </w:pPr>
            <w:r>
              <w:rPr>
                <w:rFonts w:ascii="Times New Roman" w:hAnsi="Times New Roman"/>
                <w:color w:val="404040"/>
                <w:sz w:val="24"/>
                <w:szCs w:val="24"/>
              </w:rPr>
              <w:t>-</w:t>
            </w:r>
          </w:p>
        </w:tc>
      </w:tr>
      <w:tr w:rsidR="00751EE6" w:rsidRPr="00E15209" w14:paraId="5C30DBDA" w14:textId="77777777" w:rsidTr="00E31EF1">
        <w:tc>
          <w:tcPr>
            <w:tcW w:w="9628" w:type="dxa"/>
            <w:gridSpan w:val="2"/>
            <w:shd w:val="clear" w:color="auto" w:fill="auto"/>
          </w:tcPr>
          <w:p w14:paraId="34528123" w14:textId="77777777" w:rsidR="00751EE6" w:rsidRPr="00C446AD" w:rsidRDefault="00751EE6" w:rsidP="00E31EF1">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A64B86" w:rsidRPr="00E15209" w14:paraId="03C381D4" w14:textId="77777777" w:rsidTr="00E31EF1">
        <w:tc>
          <w:tcPr>
            <w:tcW w:w="1696" w:type="dxa"/>
            <w:shd w:val="clear" w:color="auto" w:fill="auto"/>
          </w:tcPr>
          <w:p w14:paraId="596F269E" w14:textId="77777777"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7932" w:type="dxa"/>
            <w:shd w:val="clear" w:color="auto" w:fill="auto"/>
          </w:tcPr>
          <w:p w14:paraId="18294EDF" w14:textId="737DF262" w:rsidR="00751EE6" w:rsidRPr="00C446AD" w:rsidRDefault="00751EE6" w:rsidP="00E31EF1">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w:t>
            </w:r>
          </w:p>
        </w:tc>
      </w:tr>
    </w:tbl>
    <w:p w14:paraId="7E585A0F" w14:textId="77777777" w:rsidR="00751EE6" w:rsidRDefault="00751EE6" w:rsidP="00751EE6">
      <w:pPr>
        <w:spacing w:after="0" w:line="240" w:lineRule="auto"/>
        <w:jc w:val="both"/>
        <w:rPr>
          <w:rFonts w:ascii="Times New Roman" w:hAnsi="Times New Roman"/>
          <w:i/>
        </w:rPr>
      </w:pPr>
    </w:p>
    <w:p w14:paraId="4616EE35" w14:textId="77777777" w:rsidR="00751EE6" w:rsidRPr="007A629E" w:rsidRDefault="00751EE6" w:rsidP="00751EE6">
      <w:pPr>
        <w:spacing w:after="0" w:line="240" w:lineRule="auto"/>
        <w:jc w:val="both"/>
        <w:rPr>
          <w:rFonts w:ascii="Times New Roman" w:hAnsi="Times New Roman"/>
          <w:i/>
        </w:rPr>
      </w:pPr>
    </w:p>
    <w:p w14:paraId="78BD534C" w14:textId="77777777" w:rsidR="00703888" w:rsidRDefault="00703888"/>
    <w:p w14:paraId="2F4ABFF5" w14:textId="77777777" w:rsidR="00786FE7" w:rsidRDefault="00786FE7"/>
    <w:p w14:paraId="61B2EC33" w14:textId="77777777" w:rsidR="00786FE7" w:rsidRDefault="00786FE7"/>
    <w:p w14:paraId="281C4455" w14:textId="77777777" w:rsidR="00786FE7" w:rsidRDefault="00786FE7"/>
    <w:p w14:paraId="5F76489E" w14:textId="77777777" w:rsidR="00786FE7" w:rsidRDefault="00786FE7"/>
    <w:p w14:paraId="57CCCA23" w14:textId="77777777" w:rsidR="00786FE7" w:rsidRDefault="00786FE7"/>
    <w:p w14:paraId="66737A67" w14:textId="77777777" w:rsidR="00786FE7" w:rsidRDefault="00786FE7"/>
    <w:p w14:paraId="772BAB83" w14:textId="77777777" w:rsidR="00786FE7" w:rsidRDefault="00786FE7"/>
    <w:p w14:paraId="615FC895" w14:textId="77777777" w:rsidR="00786FE7" w:rsidRDefault="00786FE7"/>
    <w:p w14:paraId="329EF00B" w14:textId="77777777" w:rsidR="00786FE7" w:rsidRDefault="00786FE7"/>
    <w:p w14:paraId="166BAFC3" w14:textId="77777777" w:rsidR="00786FE7" w:rsidRDefault="00786FE7"/>
    <w:p w14:paraId="3C42968B" w14:textId="77777777" w:rsidR="00786FE7" w:rsidRDefault="00786FE7"/>
    <w:p w14:paraId="61963001" w14:textId="77777777" w:rsidR="00786FE7" w:rsidRDefault="00786FE7"/>
    <w:p w14:paraId="59BC8A93" w14:textId="77777777" w:rsidR="00786FE7" w:rsidRDefault="00786FE7"/>
    <w:p w14:paraId="311D1F0A" w14:textId="77777777" w:rsidR="00786FE7" w:rsidRDefault="00786FE7"/>
    <w:p w14:paraId="453CA337" w14:textId="77777777" w:rsidR="00786FE7" w:rsidRDefault="00786FE7"/>
    <w:p w14:paraId="424E53FD" w14:textId="77777777" w:rsidR="00786FE7" w:rsidRDefault="00786FE7"/>
    <w:p w14:paraId="3D353C69" w14:textId="77777777" w:rsidR="00786FE7" w:rsidRDefault="00786FE7"/>
    <w:p w14:paraId="46590DF3" w14:textId="77777777" w:rsidR="00786FE7" w:rsidRDefault="00786FE7" w:rsidP="00786FE7">
      <w:pPr>
        <w:pStyle w:val="a4"/>
        <w:jc w:val="center"/>
        <w:rPr>
          <w:rFonts w:ascii="Times New Roman" w:hAnsi="Times New Roman"/>
          <w:b/>
          <w:bCs/>
          <w:sz w:val="24"/>
          <w:szCs w:val="24"/>
        </w:rPr>
      </w:pPr>
      <w:proofErr w:type="spellStart"/>
      <w:r w:rsidRPr="00817D68">
        <w:rPr>
          <w:rFonts w:ascii="Times New Roman" w:hAnsi="Times New Roman"/>
          <w:b/>
          <w:bCs/>
          <w:sz w:val="24"/>
          <w:szCs w:val="24"/>
        </w:rPr>
        <w:lastRenderedPageBreak/>
        <w:t>Түйіндеме</w:t>
      </w:r>
      <w:proofErr w:type="spellEnd"/>
    </w:p>
    <w:p w14:paraId="6178EFA1" w14:textId="77777777" w:rsidR="00786FE7" w:rsidRPr="00817D68" w:rsidRDefault="00786FE7" w:rsidP="00786FE7">
      <w:pPr>
        <w:pStyle w:val="a4"/>
        <w:jc w:val="center"/>
        <w:rPr>
          <w:rFonts w:ascii="Times New Roman" w:hAnsi="Times New Roman"/>
          <w:b/>
          <w:bCs/>
          <w:sz w:val="24"/>
          <w:szCs w:val="24"/>
        </w:rPr>
      </w:pPr>
    </w:p>
    <w:p w14:paraId="778DD0D9"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Т. А. Ә.: </w:t>
      </w:r>
      <w:proofErr w:type="spellStart"/>
      <w:r w:rsidRPr="00817D68">
        <w:rPr>
          <w:rFonts w:ascii="Times New Roman" w:hAnsi="Times New Roman"/>
          <w:sz w:val="24"/>
          <w:szCs w:val="24"/>
        </w:rPr>
        <w:t>Жұмабекова</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Гаухар</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Жүнісқызы</w:t>
      </w:r>
      <w:proofErr w:type="spellEnd"/>
    </w:p>
    <w:p w14:paraId="1691FB1D" w14:textId="77777777" w:rsidR="00786FE7" w:rsidRPr="00817D68" w:rsidRDefault="00786FE7" w:rsidP="00786FE7">
      <w:pPr>
        <w:pStyle w:val="a4"/>
        <w:jc w:val="both"/>
        <w:rPr>
          <w:rFonts w:ascii="Times New Roman" w:hAnsi="Times New Roman"/>
          <w:b/>
          <w:bCs/>
          <w:sz w:val="24"/>
          <w:szCs w:val="24"/>
        </w:rPr>
      </w:pPr>
      <w:proofErr w:type="spellStart"/>
      <w:r w:rsidRPr="00817D68">
        <w:rPr>
          <w:rFonts w:ascii="Times New Roman" w:hAnsi="Times New Roman"/>
          <w:b/>
          <w:bCs/>
          <w:sz w:val="24"/>
          <w:szCs w:val="24"/>
        </w:rPr>
        <w:t>Бі</w:t>
      </w:r>
      <w:proofErr w:type="gramStart"/>
      <w:r w:rsidRPr="00817D68">
        <w:rPr>
          <w:rFonts w:ascii="Times New Roman" w:hAnsi="Times New Roman"/>
          <w:b/>
          <w:bCs/>
          <w:sz w:val="24"/>
          <w:szCs w:val="24"/>
        </w:rPr>
        <w:t>л</w:t>
      </w:r>
      <w:proofErr w:type="gramEnd"/>
      <w:r w:rsidRPr="00817D68">
        <w:rPr>
          <w:rFonts w:ascii="Times New Roman" w:hAnsi="Times New Roman"/>
          <w:b/>
          <w:bCs/>
          <w:sz w:val="24"/>
          <w:szCs w:val="24"/>
        </w:rPr>
        <w:t>ім</w:t>
      </w:r>
      <w:proofErr w:type="spellEnd"/>
      <w:r w:rsidRPr="00817D68">
        <w:rPr>
          <w:rFonts w:ascii="Times New Roman" w:hAnsi="Times New Roman"/>
          <w:b/>
          <w:bCs/>
          <w:sz w:val="24"/>
          <w:szCs w:val="24"/>
        </w:rPr>
        <w:t>:</w:t>
      </w:r>
    </w:p>
    <w:p w14:paraId="795B38C3"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1988-1994 </w:t>
      </w:r>
      <w:proofErr w:type="spellStart"/>
      <w:r w:rsidRPr="00817D68">
        <w:rPr>
          <w:rFonts w:ascii="Times New Roman" w:hAnsi="Times New Roman"/>
          <w:sz w:val="24"/>
          <w:szCs w:val="24"/>
        </w:rPr>
        <w:t>жоғары</w:t>
      </w:r>
      <w:proofErr w:type="spellEnd"/>
    </w:p>
    <w:p w14:paraId="3B9D77A4"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2000 ж. экономика </w:t>
      </w:r>
      <w:proofErr w:type="spellStart"/>
      <w:r w:rsidRPr="00817D68">
        <w:rPr>
          <w:rFonts w:ascii="Times New Roman" w:hAnsi="Times New Roman"/>
          <w:sz w:val="24"/>
          <w:szCs w:val="24"/>
        </w:rPr>
        <w:t>ғылымдарының</w:t>
      </w:r>
      <w:proofErr w:type="spellEnd"/>
      <w:r w:rsidRPr="00817D68">
        <w:rPr>
          <w:rFonts w:ascii="Times New Roman" w:hAnsi="Times New Roman"/>
          <w:sz w:val="24"/>
          <w:szCs w:val="24"/>
        </w:rPr>
        <w:t xml:space="preserve"> кандидаты</w:t>
      </w:r>
    </w:p>
    <w:p w14:paraId="2303B083"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2021 </w:t>
      </w:r>
      <w:proofErr w:type="spellStart"/>
      <w:r w:rsidRPr="00817D68">
        <w:rPr>
          <w:rFonts w:ascii="Times New Roman" w:hAnsi="Times New Roman"/>
          <w:sz w:val="24"/>
          <w:szCs w:val="24"/>
        </w:rPr>
        <w:t>қауымдастырылған</w:t>
      </w:r>
      <w:proofErr w:type="spellEnd"/>
      <w:r w:rsidRPr="00817D68">
        <w:rPr>
          <w:rFonts w:ascii="Times New Roman" w:hAnsi="Times New Roman"/>
          <w:sz w:val="24"/>
          <w:szCs w:val="24"/>
        </w:rPr>
        <w:t xml:space="preserve"> профессор </w:t>
      </w:r>
    </w:p>
    <w:p w14:paraId="5F975493" w14:textId="77777777" w:rsidR="00786FE7" w:rsidRPr="00817D68" w:rsidRDefault="00786FE7" w:rsidP="00786FE7">
      <w:pPr>
        <w:pStyle w:val="a4"/>
        <w:jc w:val="both"/>
        <w:rPr>
          <w:rFonts w:ascii="Times New Roman" w:hAnsi="Times New Roman"/>
          <w:b/>
          <w:bCs/>
          <w:sz w:val="24"/>
          <w:szCs w:val="24"/>
        </w:rPr>
      </w:pPr>
      <w:proofErr w:type="spellStart"/>
      <w:proofErr w:type="gramStart"/>
      <w:r w:rsidRPr="00817D68">
        <w:rPr>
          <w:rFonts w:ascii="Times New Roman" w:hAnsi="Times New Roman"/>
          <w:b/>
          <w:bCs/>
          <w:sz w:val="24"/>
          <w:szCs w:val="24"/>
        </w:rPr>
        <w:t>Ж</w:t>
      </w:r>
      <w:proofErr w:type="gramEnd"/>
      <w:r w:rsidRPr="00817D68">
        <w:rPr>
          <w:rFonts w:ascii="Times New Roman" w:hAnsi="Times New Roman"/>
          <w:b/>
          <w:bCs/>
          <w:sz w:val="24"/>
          <w:szCs w:val="24"/>
        </w:rPr>
        <w:t>ұмыс</w:t>
      </w:r>
      <w:proofErr w:type="spellEnd"/>
      <w:r w:rsidRPr="00817D68">
        <w:rPr>
          <w:rFonts w:ascii="Times New Roman" w:hAnsi="Times New Roman"/>
          <w:b/>
          <w:bCs/>
          <w:sz w:val="24"/>
          <w:szCs w:val="24"/>
        </w:rPr>
        <w:t xml:space="preserve"> </w:t>
      </w:r>
      <w:proofErr w:type="spellStart"/>
      <w:r w:rsidRPr="00817D68">
        <w:rPr>
          <w:rFonts w:ascii="Times New Roman" w:hAnsi="Times New Roman"/>
          <w:b/>
          <w:bCs/>
          <w:sz w:val="24"/>
          <w:szCs w:val="24"/>
        </w:rPr>
        <w:t>тәжірибесі</w:t>
      </w:r>
      <w:proofErr w:type="spellEnd"/>
      <w:r w:rsidRPr="00817D68">
        <w:rPr>
          <w:rFonts w:ascii="Times New Roman" w:hAnsi="Times New Roman"/>
          <w:b/>
          <w:bCs/>
          <w:sz w:val="24"/>
          <w:szCs w:val="24"/>
        </w:rPr>
        <w:t>:</w:t>
      </w:r>
    </w:p>
    <w:p w14:paraId="4B947414" w14:textId="77777777" w:rsidR="00786FE7" w:rsidRPr="00817D68" w:rsidRDefault="00786FE7" w:rsidP="00786FE7">
      <w:pPr>
        <w:pStyle w:val="a4"/>
        <w:jc w:val="both"/>
        <w:rPr>
          <w:rFonts w:ascii="Times New Roman" w:hAnsi="Times New Roman"/>
          <w:i/>
          <w:iCs/>
          <w:sz w:val="24"/>
          <w:szCs w:val="24"/>
        </w:rPr>
      </w:pPr>
      <w:proofErr w:type="spellStart"/>
      <w:r w:rsidRPr="00817D68">
        <w:rPr>
          <w:rFonts w:ascii="Times New Roman" w:hAnsi="Times New Roman"/>
          <w:i/>
          <w:iCs/>
          <w:sz w:val="24"/>
          <w:szCs w:val="24"/>
        </w:rPr>
        <w:t>Академиялық</w:t>
      </w:r>
      <w:proofErr w:type="spellEnd"/>
      <w:r w:rsidRPr="00817D68">
        <w:rPr>
          <w:rFonts w:ascii="Times New Roman" w:hAnsi="Times New Roman"/>
          <w:i/>
          <w:iCs/>
          <w:sz w:val="24"/>
          <w:szCs w:val="24"/>
        </w:rPr>
        <w:t>:</w:t>
      </w:r>
    </w:p>
    <w:p w14:paraId="1935F397"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Осы </w:t>
      </w:r>
      <w:proofErr w:type="spellStart"/>
      <w:r w:rsidRPr="00817D68">
        <w:rPr>
          <w:rFonts w:ascii="Times New Roman" w:hAnsi="Times New Roman"/>
          <w:sz w:val="24"/>
          <w:szCs w:val="24"/>
        </w:rPr>
        <w:t>ұйымдағы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жұмыс</w:t>
      </w:r>
      <w:proofErr w:type="spellEnd"/>
    </w:p>
    <w:p w14:paraId="45CEB6E8"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2018ж. - </w:t>
      </w:r>
      <w:proofErr w:type="spellStart"/>
      <w:r w:rsidRPr="00817D68">
        <w:rPr>
          <w:rFonts w:ascii="Times New Roman" w:hAnsi="Times New Roman"/>
          <w:sz w:val="24"/>
          <w:szCs w:val="24"/>
        </w:rPr>
        <w:t>қазіргі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уақ</w:t>
      </w:r>
      <w:proofErr w:type="gramStart"/>
      <w:r w:rsidRPr="00817D68">
        <w:rPr>
          <w:rFonts w:ascii="Times New Roman" w:hAnsi="Times New Roman"/>
          <w:sz w:val="24"/>
          <w:szCs w:val="24"/>
        </w:rPr>
        <w:t>ыт</w:t>
      </w:r>
      <w:proofErr w:type="gramEnd"/>
      <w:r w:rsidRPr="00817D68">
        <w:rPr>
          <w:rFonts w:ascii="Times New Roman" w:hAnsi="Times New Roman"/>
          <w:sz w:val="24"/>
          <w:szCs w:val="24"/>
        </w:rPr>
        <w:t>қа</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дейін</w:t>
      </w:r>
      <w:proofErr w:type="spellEnd"/>
      <w:r w:rsidRPr="00817D68">
        <w:rPr>
          <w:rFonts w:ascii="Times New Roman" w:hAnsi="Times New Roman"/>
          <w:sz w:val="24"/>
          <w:szCs w:val="24"/>
        </w:rPr>
        <w:t xml:space="preserve"> "бизнес </w:t>
      </w:r>
      <w:proofErr w:type="spellStart"/>
      <w:r w:rsidRPr="00817D68">
        <w:rPr>
          <w:rFonts w:ascii="Times New Roman" w:hAnsi="Times New Roman"/>
          <w:sz w:val="24"/>
          <w:szCs w:val="24"/>
        </w:rPr>
        <w:t>және</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басқару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кафедрасының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қауымдастырылған</w:t>
      </w:r>
      <w:proofErr w:type="spellEnd"/>
      <w:r w:rsidRPr="00817D68">
        <w:rPr>
          <w:rFonts w:ascii="Times New Roman" w:hAnsi="Times New Roman"/>
          <w:sz w:val="24"/>
          <w:szCs w:val="24"/>
        </w:rPr>
        <w:t xml:space="preserve"> профессоры</w:t>
      </w:r>
    </w:p>
    <w:p w14:paraId="264BADF6"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2018 - </w:t>
      </w:r>
      <w:proofErr w:type="spellStart"/>
      <w:r w:rsidRPr="00817D68">
        <w:rPr>
          <w:rFonts w:ascii="Times New Roman" w:hAnsi="Times New Roman"/>
          <w:sz w:val="24"/>
          <w:szCs w:val="24"/>
        </w:rPr>
        <w:t>қазіргі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уақ</w:t>
      </w:r>
      <w:proofErr w:type="gramStart"/>
      <w:r w:rsidRPr="00817D68">
        <w:rPr>
          <w:rFonts w:ascii="Times New Roman" w:hAnsi="Times New Roman"/>
          <w:sz w:val="24"/>
          <w:szCs w:val="24"/>
        </w:rPr>
        <w:t>ыт</w:t>
      </w:r>
      <w:proofErr w:type="gramEnd"/>
      <w:r w:rsidRPr="00817D68">
        <w:rPr>
          <w:rFonts w:ascii="Times New Roman" w:hAnsi="Times New Roman"/>
          <w:sz w:val="24"/>
          <w:szCs w:val="24"/>
        </w:rPr>
        <w:t>қа</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дейін</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Бухгалтерлік</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және</w:t>
      </w:r>
      <w:proofErr w:type="spellEnd"/>
      <w:r w:rsidRPr="00817D68">
        <w:rPr>
          <w:rFonts w:ascii="Times New Roman" w:hAnsi="Times New Roman"/>
          <w:sz w:val="24"/>
          <w:szCs w:val="24"/>
        </w:rPr>
        <w:t xml:space="preserve"> аудит, </w:t>
      </w:r>
      <w:proofErr w:type="spellStart"/>
      <w:r w:rsidRPr="00817D68">
        <w:rPr>
          <w:rFonts w:ascii="Times New Roman" w:hAnsi="Times New Roman"/>
          <w:sz w:val="24"/>
          <w:szCs w:val="24"/>
        </w:rPr>
        <w:t>Қаржылық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экономикалық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Қаржылық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басқарушылық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басқарушылық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кластерлік</w:t>
      </w:r>
      <w:proofErr w:type="spellEnd"/>
      <w:r w:rsidRPr="00817D68">
        <w:rPr>
          <w:rFonts w:ascii="Times New Roman" w:hAnsi="Times New Roman"/>
          <w:sz w:val="24"/>
          <w:szCs w:val="24"/>
        </w:rPr>
        <w:t xml:space="preserve"> экономика, </w:t>
      </w:r>
      <w:proofErr w:type="spellStart"/>
      <w:r w:rsidRPr="00817D68">
        <w:rPr>
          <w:rFonts w:ascii="Times New Roman" w:hAnsi="Times New Roman"/>
          <w:sz w:val="24"/>
          <w:szCs w:val="24"/>
        </w:rPr>
        <w:t>ұлттық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экономиканың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бәсекеге</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қабілеттілігі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фирманың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экономикалық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қауіпсіздігі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экономиканы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мемлекеттік</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реттеу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Қаржылық</w:t>
      </w:r>
      <w:proofErr w:type="spellEnd"/>
      <w:r w:rsidRPr="00817D68">
        <w:rPr>
          <w:rFonts w:ascii="Times New Roman" w:hAnsi="Times New Roman"/>
          <w:sz w:val="24"/>
          <w:szCs w:val="24"/>
        </w:rPr>
        <w:t xml:space="preserve"> менеджмент, </w:t>
      </w:r>
      <w:proofErr w:type="spellStart"/>
      <w:r w:rsidRPr="00817D68">
        <w:rPr>
          <w:rFonts w:ascii="Times New Roman" w:hAnsi="Times New Roman"/>
          <w:sz w:val="24"/>
          <w:szCs w:val="24"/>
        </w:rPr>
        <w:t>әлемдік</w:t>
      </w:r>
      <w:proofErr w:type="spellEnd"/>
      <w:r w:rsidRPr="00817D68">
        <w:rPr>
          <w:rFonts w:ascii="Times New Roman" w:hAnsi="Times New Roman"/>
          <w:sz w:val="24"/>
          <w:szCs w:val="24"/>
        </w:rPr>
        <w:t xml:space="preserve"> валюта </w:t>
      </w:r>
      <w:proofErr w:type="spellStart"/>
      <w:r w:rsidRPr="00817D68">
        <w:rPr>
          <w:rFonts w:ascii="Times New Roman" w:hAnsi="Times New Roman"/>
          <w:sz w:val="24"/>
          <w:szCs w:val="24"/>
        </w:rPr>
        <w:t>жүйесі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және</w:t>
      </w:r>
      <w:proofErr w:type="spellEnd"/>
      <w:r w:rsidRPr="00817D68">
        <w:rPr>
          <w:rFonts w:ascii="Times New Roman" w:hAnsi="Times New Roman"/>
          <w:sz w:val="24"/>
          <w:szCs w:val="24"/>
        </w:rPr>
        <w:t xml:space="preserve"> ХВҚ</w:t>
      </w:r>
    </w:p>
    <w:p w14:paraId="405D7B60"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2018-қазіргі </w:t>
      </w:r>
      <w:proofErr w:type="spellStart"/>
      <w:r w:rsidRPr="00817D68">
        <w:rPr>
          <w:rFonts w:ascii="Times New Roman" w:hAnsi="Times New Roman"/>
          <w:sz w:val="24"/>
          <w:szCs w:val="24"/>
        </w:rPr>
        <w:t>уақ</w:t>
      </w:r>
      <w:proofErr w:type="gramStart"/>
      <w:r w:rsidRPr="00817D68">
        <w:rPr>
          <w:rFonts w:ascii="Times New Roman" w:hAnsi="Times New Roman"/>
          <w:sz w:val="24"/>
          <w:szCs w:val="24"/>
        </w:rPr>
        <w:t>ыт</w:t>
      </w:r>
      <w:proofErr w:type="gramEnd"/>
      <w:r w:rsidRPr="00817D68">
        <w:rPr>
          <w:rFonts w:ascii="Times New Roman" w:hAnsi="Times New Roman"/>
          <w:sz w:val="24"/>
          <w:szCs w:val="24"/>
        </w:rPr>
        <w:t>қа</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дейін</w:t>
      </w:r>
      <w:proofErr w:type="spellEnd"/>
      <w:r w:rsidRPr="00817D68">
        <w:rPr>
          <w:rFonts w:ascii="Times New Roman" w:hAnsi="Times New Roman"/>
          <w:sz w:val="24"/>
          <w:szCs w:val="24"/>
        </w:rPr>
        <w:t>.</w:t>
      </w:r>
      <w:r>
        <w:rPr>
          <w:rFonts w:ascii="Times New Roman" w:hAnsi="Times New Roman"/>
          <w:sz w:val="24"/>
          <w:szCs w:val="24"/>
        </w:rPr>
        <w:t xml:space="preserve"> </w:t>
      </w:r>
      <w:r w:rsidRPr="00817D68">
        <w:rPr>
          <w:rFonts w:ascii="Times New Roman" w:hAnsi="Times New Roman"/>
          <w:sz w:val="24"/>
          <w:szCs w:val="24"/>
        </w:rPr>
        <w:tab/>
      </w:r>
      <w:proofErr w:type="spellStart"/>
      <w:r w:rsidRPr="00817D68">
        <w:rPr>
          <w:rFonts w:ascii="Times New Roman" w:hAnsi="Times New Roman"/>
          <w:sz w:val="24"/>
          <w:szCs w:val="24"/>
        </w:rPr>
        <w:t>толық</w:t>
      </w:r>
      <w:proofErr w:type="spellEnd"/>
      <w:r w:rsidRPr="00817D68">
        <w:rPr>
          <w:rFonts w:ascii="Times New Roman" w:hAnsi="Times New Roman"/>
          <w:sz w:val="24"/>
          <w:szCs w:val="24"/>
        </w:rPr>
        <w:t xml:space="preserve"> </w:t>
      </w:r>
    </w:p>
    <w:p w14:paraId="5D52F6E0" w14:textId="77777777" w:rsidR="00786FE7" w:rsidRPr="00676F71" w:rsidRDefault="00786FE7" w:rsidP="00786FE7">
      <w:pPr>
        <w:pStyle w:val="a4"/>
        <w:jc w:val="both"/>
        <w:rPr>
          <w:rFonts w:ascii="Times New Roman" w:hAnsi="Times New Roman"/>
          <w:i/>
          <w:iCs/>
          <w:sz w:val="24"/>
          <w:szCs w:val="24"/>
        </w:rPr>
      </w:pPr>
      <w:proofErr w:type="spellStart"/>
      <w:r w:rsidRPr="00676F71">
        <w:rPr>
          <w:rFonts w:ascii="Times New Roman" w:hAnsi="Times New Roman"/>
          <w:i/>
          <w:iCs/>
          <w:sz w:val="24"/>
          <w:szCs w:val="24"/>
        </w:rPr>
        <w:t>Бі</w:t>
      </w:r>
      <w:proofErr w:type="gramStart"/>
      <w:r w:rsidRPr="00676F71">
        <w:rPr>
          <w:rFonts w:ascii="Times New Roman" w:hAnsi="Times New Roman"/>
          <w:i/>
          <w:iCs/>
          <w:sz w:val="24"/>
          <w:szCs w:val="24"/>
        </w:rPr>
        <w:t>л</w:t>
      </w:r>
      <w:proofErr w:type="gramEnd"/>
      <w:r w:rsidRPr="00676F71">
        <w:rPr>
          <w:rFonts w:ascii="Times New Roman" w:hAnsi="Times New Roman"/>
          <w:i/>
          <w:iCs/>
          <w:sz w:val="24"/>
          <w:szCs w:val="24"/>
        </w:rPr>
        <w:t>ім</w:t>
      </w:r>
      <w:proofErr w:type="spellEnd"/>
      <w:r w:rsidRPr="00676F71">
        <w:rPr>
          <w:rFonts w:ascii="Times New Roman" w:hAnsi="Times New Roman"/>
          <w:i/>
          <w:iCs/>
          <w:sz w:val="24"/>
          <w:szCs w:val="24"/>
        </w:rPr>
        <w:t xml:space="preserve"> беру </w:t>
      </w:r>
      <w:proofErr w:type="spellStart"/>
      <w:r w:rsidRPr="00676F71">
        <w:rPr>
          <w:rFonts w:ascii="Times New Roman" w:hAnsi="Times New Roman"/>
          <w:i/>
          <w:iCs/>
          <w:sz w:val="24"/>
          <w:szCs w:val="24"/>
        </w:rPr>
        <w:t>ұйымдарындағы</w:t>
      </w:r>
      <w:proofErr w:type="spellEnd"/>
      <w:r w:rsidRPr="00676F71">
        <w:rPr>
          <w:rFonts w:ascii="Times New Roman" w:hAnsi="Times New Roman"/>
          <w:i/>
          <w:iCs/>
          <w:sz w:val="24"/>
          <w:szCs w:val="24"/>
        </w:rPr>
        <w:t xml:space="preserve"> </w:t>
      </w:r>
      <w:proofErr w:type="spellStart"/>
      <w:r w:rsidRPr="00676F71">
        <w:rPr>
          <w:rFonts w:ascii="Times New Roman" w:hAnsi="Times New Roman"/>
          <w:i/>
          <w:iCs/>
          <w:sz w:val="24"/>
          <w:szCs w:val="24"/>
        </w:rPr>
        <w:t>алдыңғы</w:t>
      </w:r>
      <w:proofErr w:type="spellEnd"/>
      <w:r w:rsidRPr="00676F71">
        <w:rPr>
          <w:rFonts w:ascii="Times New Roman" w:hAnsi="Times New Roman"/>
          <w:i/>
          <w:iCs/>
          <w:sz w:val="24"/>
          <w:szCs w:val="24"/>
        </w:rPr>
        <w:t xml:space="preserve"> </w:t>
      </w:r>
      <w:proofErr w:type="spellStart"/>
      <w:r w:rsidRPr="00676F71">
        <w:rPr>
          <w:rFonts w:ascii="Times New Roman" w:hAnsi="Times New Roman"/>
          <w:i/>
          <w:iCs/>
          <w:sz w:val="24"/>
          <w:szCs w:val="24"/>
        </w:rPr>
        <w:t>жұмыс</w:t>
      </w:r>
      <w:proofErr w:type="spellEnd"/>
      <w:r w:rsidRPr="00676F71">
        <w:rPr>
          <w:rFonts w:ascii="Times New Roman" w:hAnsi="Times New Roman"/>
          <w:i/>
          <w:iCs/>
          <w:sz w:val="24"/>
          <w:szCs w:val="24"/>
        </w:rPr>
        <w:t xml:space="preserve"> </w:t>
      </w:r>
      <w:proofErr w:type="spellStart"/>
      <w:r w:rsidRPr="00676F71">
        <w:rPr>
          <w:rFonts w:ascii="Times New Roman" w:hAnsi="Times New Roman"/>
          <w:i/>
          <w:iCs/>
          <w:sz w:val="24"/>
          <w:szCs w:val="24"/>
        </w:rPr>
        <w:t>орындары</w:t>
      </w:r>
      <w:proofErr w:type="spellEnd"/>
      <w:r w:rsidRPr="00676F71">
        <w:rPr>
          <w:rFonts w:ascii="Times New Roman" w:hAnsi="Times New Roman"/>
          <w:i/>
          <w:iCs/>
          <w:sz w:val="24"/>
          <w:szCs w:val="24"/>
        </w:rPr>
        <w:t>:</w:t>
      </w:r>
    </w:p>
    <w:p w14:paraId="52D5E9E2"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2014-2018жж.</w:t>
      </w:r>
      <w:proofErr w:type="gramStart"/>
      <w:r w:rsidRPr="00817D68">
        <w:rPr>
          <w:rFonts w:ascii="Times New Roman" w:hAnsi="Times New Roman"/>
          <w:sz w:val="24"/>
          <w:szCs w:val="24"/>
        </w:rPr>
        <w:t>:"</w:t>
      </w:r>
      <w:proofErr w:type="gramEnd"/>
      <w:r w:rsidRPr="00817D68">
        <w:rPr>
          <w:rFonts w:ascii="Times New Roman" w:hAnsi="Times New Roman"/>
          <w:sz w:val="24"/>
          <w:szCs w:val="24"/>
        </w:rPr>
        <w:t xml:space="preserve"> </w:t>
      </w:r>
      <w:proofErr w:type="spellStart"/>
      <w:r w:rsidRPr="00817D68">
        <w:rPr>
          <w:rFonts w:ascii="Times New Roman" w:hAnsi="Times New Roman"/>
          <w:sz w:val="24"/>
          <w:szCs w:val="24"/>
        </w:rPr>
        <w:t>Қаржы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академиясы</w:t>
      </w:r>
      <w:proofErr w:type="spellEnd"/>
      <w:r w:rsidRPr="00817D68">
        <w:rPr>
          <w:rFonts w:ascii="Times New Roman" w:hAnsi="Times New Roman"/>
          <w:sz w:val="24"/>
          <w:szCs w:val="24"/>
        </w:rPr>
        <w:t xml:space="preserve">" АҚ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және</w:t>
      </w:r>
      <w:proofErr w:type="spellEnd"/>
      <w:r w:rsidRPr="00817D68">
        <w:rPr>
          <w:rFonts w:ascii="Times New Roman" w:hAnsi="Times New Roman"/>
          <w:sz w:val="24"/>
          <w:szCs w:val="24"/>
        </w:rPr>
        <w:t xml:space="preserve"> аудит </w:t>
      </w:r>
      <w:proofErr w:type="spellStart"/>
      <w:r w:rsidRPr="00817D68">
        <w:rPr>
          <w:rFonts w:ascii="Times New Roman" w:hAnsi="Times New Roman"/>
          <w:sz w:val="24"/>
          <w:szCs w:val="24"/>
        </w:rPr>
        <w:t>кафедрасының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доценті</w:t>
      </w:r>
      <w:proofErr w:type="spellEnd"/>
    </w:p>
    <w:p w14:paraId="737A5C43"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Қаржылық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аудит, </w:t>
      </w:r>
      <w:proofErr w:type="spellStart"/>
      <w:r w:rsidRPr="00817D68">
        <w:rPr>
          <w:rFonts w:ascii="Times New Roman" w:hAnsi="Times New Roman"/>
          <w:sz w:val="24"/>
          <w:szCs w:val="24"/>
        </w:rPr>
        <w:t>Практикалық</w:t>
      </w:r>
      <w:proofErr w:type="spellEnd"/>
      <w:r w:rsidRPr="00817D68">
        <w:rPr>
          <w:rFonts w:ascii="Times New Roman" w:hAnsi="Times New Roman"/>
          <w:sz w:val="24"/>
          <w:szCs w:val="24"/>
        </w:rPr>
        <w:t xml:space="preserve"> аудит, </w:t>
      </w:r>
      <w:proofErr w:type="spellStart"/>
      <w:r w:rsidRPr="00817D68">
        <w:rPr>
          <w:rFonts w:ascii="Times New Roman" w:hAnsi="Times New Roman"/>
          <w:sz w:val="24"/>
          <w:szCs w:val="24"/>
        </w:rPr>
        <w:t>Қаржылық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қаржылық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есептілікті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бухгалтерлік</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негіздері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экологиялық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басқарушылық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басқарушылық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p>
    <w:p w14:paraId="38327C63"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2014-2018: </w:t>
      </w:r>
      <w:proofErr w:type="spellStart"/>
      <w:r w:rsidRPr="00817D68">
        <w:rPr>
          <w:rFonts w:ascii="Times New Roman" w:hAnsi="Times New Roman"/>
          <w:sz w:val="24"/>
          <w:szCs w:val="24"/>
        </w:rPr>
        <w:t>толық</w:t>
      </w:r>
      <w:proofErr w:type="spellEnd"/>
    </w:p>
    <w:p w14:paraId="03DABA29" w14:textId="77777777" w:rsidR="00786FE7" w:rsidRPr="00676F71" w:rsidRDefault="00786FE7" w:rsidP="00786FE7">
      <w:pPr>
        <w:pStyle w:val="a4"/>
        <w:jc w:val="both"/>
        <w:rPr>
          <w:rFonts w:ascii="Times New Roman" w:hAnsi="Times New Roman"/>
          <w:i/>
          <w:iCs/>
          <w:sz w:val="24"/>
          <w:szCs w:val="24"/>
        </w:rPr>
      </w:pPr>
      <w:proofErr w:type="spellStart"/>
      <w:r w:rsidRPr="00676F71">
        <w:rPr>
          <w:rFonts w:ascii="Times New Roman" w:hAnsi="Times New Roman"/>
          <w:i/>
          <w:iCs/>
          <w:sz w:val="24"/>
          <w:szCs w:val="24"/>
        </w:rPr>
        <w:t>Академиялық</w:t>
      </w:r>
      <w:proofErr w:type="spellEnd"/>
      <w:r w:rsidRPr="00676F71">
        <w:rPr>
          <w:rFonts w:ascii="Times New Roman" w:hAnsi="Times New Roman"/>
          <w:i/>
          <w:iCs/>
          <w:sz w:val="24"/>
          <w:szCs w:val="24"/>
        </w:rPr>
        <w:t xml:space="preserve"> </w:t>
      </w:r>
      <w:proofErr w:type="spellStart"/>
      <w:r w:rsidRPr="00676F71">
        <w:rPr>
          <w:rFonts w:ascii="Times New Roman" w:hAnsi="Times New Roman"/>
          <w:i/>
          <w:iCs/>
          <w:sz w:val="24"/>
          <w:szCs w:val="24"/>
        </w:rPr>
        <w:t>емес</w:t>
      </w:r>
      <w:proofErr w:type="spellEnd"/>
      <w:r w:rsidRPr="00676F71">
        <w:rPr>
          <w:rFonts w:ascii="Times New Roman" w:hAnsi="Times New Roman"/>
          <w:i/>
          <w:iCs/>
          <w:sz w:val="24"/>
          <w:szCs w:val="24"/>
        </w:rPr>
        <w:t>:</w:t>
      </w:r>
    </w:p>
    <w:p w14:paraId="7924625A"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w:t>
      </w:r>
      <w:r w:rsidRPr="00817D68">
        <w:rPr>
          <w:rFonts w:ascii="Times New Roman" w:hAnsi="Times New Roman"/>
          <w:sz w:val="24"/>
          <w:szCs w:val="24"/>
        </w:rPr>
        <w:tab/>
        <w:t>-</w:t>
      </w:r>
    </w:p>
    <w:p w14:paraId="03DDFE07"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w:t>
      </w:r>
      <w:r w:rsidRPr="00817D68">
        <w:rPr>
          <w:rFonts w:ascii="Times New Roman" w:hAnsi="Times New Roman"/>
          <w:sz w:val="24"/>
          <w:szCs w:val="24"/>
        </w:rPr>
        <w:tab/>
        <w:t>-</w:t>
      </w:r>
    </w:p>
    <w:p w14:paraId="7666F23C"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w:t>
      </w:r>
      <w:r w:rsidRPr="00817D68">
        <w:rPr>
          <w:rFonts w:ascii="Times New Roman" w:hAnsi="Times New Roman"/>
          <w:sz w:val="24"/>
          <w:szCs w:val="24"/>
        </w:rPr>
        <w:tab/>
        <w:t>-</w:t>
      </w:r>
    </w:p>
    <w:p w14:paraId="6667E1A1"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b/>
          <w:bCs/>
          <w:sz w:val="24"/>
          <w:szCs w:val="24"/>
        </w:rPr>
        <w:t>Бі</w:t>
      </w:r>
      <w:proofErr w:type="gramStart"/>
      <w:r w:rsidRPr="00817D68">
        <w:rPr>
          <w:rFonts w:ascii="Times New Roman" w:hAnsi="Times New Roman"/>
          <w:b/>
          <w:bCs/>
          <w:sz w:val="24"/>
          <w:szCs w:val="24"/>
        </w:rPr>
        <w:t>л</w:t>
      </w:r>
      <w:proofErr w:type="gramEnd"/>
      <w:r w:rsidRPr="00817D68">
        <w:rPr>
          <w:rFonts w:ascii="Times New Roman" w:hAnsi="Times New Roman"/>
          <w:b/>
          <w:bCs/>
          <w:sz w:val="24"/>
          <w:szCs w:val="24"/>
        </w:rPr>
        <w:t>іктілікті</w:t>
      </w:r>
      <w:proofErr w:type="spellEnd"/>
      <w:r w:rsidRPr="00817D68">
        <w:rPr>
          <w:rFonts w:ascii="Times New Roman" w:hAnsi="Times New Roman"/>
          <w:b/>
          <w:bCs/>
          <w:sz w:val="24"/>
          <w:szCs w:val="24"/>
        </w:rPr>
        <w:t xml:space="preserve"> </w:t>
      </w:r>
      <w:proofErr w:type="spellStart"/>
      <w:r w:rsidRPr="00817D68">
        <w:rPr>
          <w:rFonts w:ascii="Times New Roman" w:hAnsi="Times New Roman"/>
          <w:b/>
          <w:bCs/>
          <w:sz w:val="24"/>
          <w:szCs w:val="24"/>
        </w:rPr>
        <w:t>арттыру</w:t>
      </w:r>
      <w:proofErr w:type="spellEnd"/>
      <w:r w:rsidRPr="00817D68">
        <w:rPr>
          <w:rFonts w:ascii="Times New Roman" w:hAnsi="Times New Roman"/>
          <w:sz w:val="24"/>
          <w:szCs w:val="24"/>
        </w:rPr>
        <w:t>:</w:t>
      </w:r>
    </w:p>
    <w:p w14:paraId="3A47C4D1" w14:textId="77777777" w:rsidR="00786FE7" w:rsidRPr="00817D68" w:rsidRDefault="00786FE7" w:rsidP="00786FE7">
      <w:pPr>
        <w:pStyle w:val="a4"/>
        <w:jc w:val="both"/>
        <w:rPr>
          <w:rFonts w:ascii="Times New Roman" w:hAnsi="Times New Roman"/>
          <w:sz w:val="24"/>
          <w:szCs w:val="24"/>
        </w:rPr>
      </w:pPr>
      <w:proofErr w:type="spellStart"/>
      <w:proofErr w:type="gramStart"/>
      <w:r w:rsidRPr="00817D68">
        <w:rPr>
          <w:rFonts w:ascii="Times New Roman" w:hAnsi="Times New Roman"/>
          <w:sz w:val="24"/>
          <w:szCs w:val="24"/>
        </w:rPr>
        <w:t>Кезең</w:t>
      </w:r>
      <w:proofErr w:type="spellEnd"/>
      <w:r w:rsidRPr="00817D68">
        <w:rPr>
          <w:rFonts w:ascii="Times New Roman" w:hAnsi="Times New Roman"/>
          <w:sz w:val="24"/>
          <w:szCs w:val="24"/>
        </w:rPr>
        <w:t>: "</w:t>
      </w:r>
      <w:proofErr w:type="spellStart"/>
      <w:r w:rsidRPr="00817D68">
        <w:rPr>
          <w:rFonts w:ascii="Times New Roman" w:hAnsi="Times New Roman"/>
          <w:sz w:val="24"/>
          <w:szCs w:val="24"/>
        </w:rPr>
        <w:t>экономиканы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мемлекеттік</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реттеу</w:t>
      </w:r>
      <w:proofErr w:type="spellEnd"/>
      <w:r w:rsidRPr="00817D68">
        <w:rPr>
          <w:rFonts w:ascii="Times New Roman" w:hAnsi="Times New Roman"/>
          <w:sz w:val="24"/>
          <w:szCs w:val="24"/>
        </w:rPr>
        <w:t>" сертификаты, 15.06.2020 ж. № 1404, "</w:t>
      </w:r>
      <w:proofErr w:type="spellStart"/>
      <w:r w:rsidRPr="00817D68">
        <w:rPr>
          <w:rFonts w:ascii="Times New Roman" w:hAnsi="Times New Roman"/>
          <w:sz w:val="24"/>
          <w:szCs w:val="24"/>
        </w:rPr>
        <w:t>қашықтықтан</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білім</w:t>
      </w:r>
      <w:proofErr w:type="spellEnd"/>
      <w:r w:rsidRPr="00817D68">
        <w:rPr>
          <w:rFonts w:ascii="Times New Roman" w:hAnsi="Times New Roman"/>
          <w:sz w:val="24"/>
          <w:szCs w:val="24"/>
        </w:rPr>
        <w:t xml:space="preserve"> беру </w:t>
      </w:r>
      <w:proofErr w:type="spellStart"/>
      <w:r w:rsidRPr="00817D68">
        <w:rPr>
          <w:rFonts w:ascii="Times New Roman" w:hAnsi="Times New Roman"/>
          <w:sz w:val="24"/>
          <w:szCs w:val="24"/>
        </w:rPr>
        <w:t>технологиялары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бойынша</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оқу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процесін</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ұйымдастыру</w:t>
      </w:r>
      <w:proofErr w:type="spellEnd"/>
      <w:r w:rsidRPr="00817D68">
        <w:rPr>
          <w:rFonts w:ascii="Times New Roman" w:hAnsi="Times New Roman"/>
          <w:sz w:val="24"/>
          <w:szCs w:val="24"/>
        </w:rPr>
        <w:t>", 02.04.2019 ж., №1692, "</w:t>
      </w:r>
      <w:proofErr w:type="spellStart"/>
      <w:r w:rsidRPr="00817D68">
        <w:rPr>
          <w:rFonts w:ascii="Times New Roman" w:hAnsi="Times New Roman"/>
          <w:sz w:val="24"/>
          <w:szCs w:val="24"/>
        </w:rPr>
        <w:t>экономикалық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r w:rsidRPr="00817D68">
        <w:rPr>
          <w:rFonts w:ascii="Times New Roman" w:hAnsi="Times New Roman"/>
          <w:sz w:val="24"/>
          <w:szCs w:val="24"/>
        </w:rPr>
        <w:t>", 15.07.20220 ж. №1585, "</w:t>
      </w:r>
      <w:proofErr w:type="spellStart"/>
      <w:r w:rsidRPr="00817D68">
        <w:rPr>
          <w:rFonts w:ascii="Times New Roman" w:hAnsi="Times New Roman"/>
          <w:sz w:val="24"/>
          <w:szCs w:val="24"/>
        </w:rPr>
        <w:t>фирманың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экономикалық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қауіпсіздігі</w:t>
      </w:r>
      <w:proofErr w:type="spellEnd"/>
      <w:r w:rsidRPr="00817D68">
        <w:rPr>
          <w:rFonts w:ascii="Times New Roman" w:hAnsi="Times New Roman"/>
          <w:sz w:val="24"/>
          <w:szCs w:val="24"/>
        </w:rPr>
        <w:t xml:space="preserve">", 30.065.2020 ж. № 1515,"кластерлік экономика </w:t>
      </w:r>
      <w:proofErr w:type="spellStart"/>
      <w:r w:rsidRPr="00817D68">
        <w:rPr>
          <w:rFonts w:ascii="Times New Roman" w:hAnsi="Times New Roman"/>
          <w:sz w:val="24"/>
          <w:szCs w:val="24"/>
        </w:rPr>
        <w:t>және</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ұлттық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экономиканың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бәсекеге</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қабілеттілігі</w:t>
      </w:r>
      <w:proofErr w:type="spellEnd"/>
      <w:r w:rsidRPr="00817D68">
        <w:rPr>
          <w:rFonts w:ascii="Times New Roman" w:hAnsi="Times New Roman"/>
          <w:sz w:val="24"/>
          <w:szCs w:val="24"/>
        </w:rPr>
        <w:t>", 20.08.2021 ж. № 069, "</w:t>
      </w:r>
      <w:proofErr w:type="spellStart"/>
      <w:r w:rsidRPr="00817D68">
        <w:rPr>
          <w:rFonts w:ascii="Times New Roman" w:hAnsi="Times New Roman"/>
          <w:sz w:val="24"/>
          <w:szCs w:val="24"/>
        </w:rPr>
        <w:t>Қаржы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менеджменті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және</w:t>
      </w:r>
      <w:proofErr w:type="spellEnd"/>
      <w:proofErr w:type="gramEnd"/>
      <w:r w:rsidRPr="00817D68">
        <w:rPr>
          <w:rFonts w:ascii="Times New Roman" w:hAnsi="Times New Roman"/>
          <w:sz w:val="24"/>
          <w:szCs w:val="24"/>
        </w:rPr>
        <w:t xml:space="preserve"> </w:t>
      </w:r>
      <w:proofErr w:type="spellStart"/>
      <w:r w:rsidRPr="00817D68">
        <w:rPr>
          <w:rFonts w:ascii="Times New Roman" w:hAnsi="Times New Roman"/>
          <w:sz w:val="24"/>
          <w:szCs w:val="24"/>
        </w:rPr>
        <w:t>әлемді</w:t>
      </w:r>
      <w:proofErr w:type="gramStart"/>
      <w:r w:rsidRPr="00817D68">
        <w:rPr>
          <w:rFonts w:ascii="Times New Roman" w:hAnsi="Times New Roman"/>
          <w:sz w:val="24"/>
          <w:szCs w:val="24"/>
        </w:rPr>
        <w:t>к</w:t>
      </w:r>
      <w:proofErr w:type="spellEnd"/>
      <w:proofErr w:type="gramEnd"/>
      <w:r w:rsidRPr="00817D68">
        <w:rPr>
          <w:rFonts w:ascii="Times New Roman" w:hAnsi="Times New Roman"/>
          <w:sz w:val="24"/>
          <w:szCs w:val="24"/>
        </w:rPr>
        <w:t xml:space="preserve"> валюта </w:t>
      </w:r>
      <w:proofErr w:type="spellStart"/>
      <w:r w:rsidRPr="00817D68">
        <w:rPr>
          <w:rFonts w:ascii="Times New Roman" w:hAnsi="Times New Roman"/>
          <w:sz w:val="24"/>
          <w:szCs w:val="24"/>
        </w:rPr>
        <w:t>жүйесі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және</w:t>
      </w:r>
      <w:proofErr w:type="spellEnd"/>
      <w:r w:rsidRPr="00817D68">
        <w:rPr>
          <w:rFonts w:ascii="Times New Roman" w:hAnsi="Times New Roman"/>
          <w:sz w:val="24"/>
          <w:szCs w:val="24"/>
        </w:rPr>
        <w:t xml:space="preserve"> ХВҚ", 05.07.2021 ж. № 068.</w:t>
      </w:r>
    </w:p>
    <w:p w14:paraId="6E564BE8" w14:textId="77777777" w:rsidR="00786FE7" w:rsidRPr="00676F71" w:rsidRDefault="00786FE7" w:rsidP="00786FE7">
      <w:pPr>
        <w:pStyle w:val="a4"/>
        <w:jc w:val="both"/>
        <w:rPr>
          <w:rFonts w:ascii="Times New Roman" w:hAnsi="Times New Roman"/>
          <w:b/>
          <w:bCs/>
          <w:sz w:val="24"/>
          <w:szCs w:val="24"/>
        </w:rPr>
      </w:pPr>
      <w:proofErr w:type="spellStart"/>
      <w:r w:rsidRPr="00676F71">
        <w:rPr>
          <w:rFonts w:ascii="Times New Roman" w:hAnsi="Times New Roman"/>
          <w:b/>
          <w:bCs/>
          <w:sz w:val="24"/>
          <w:szCs w:val="24"/>
        </w:rPr>
        <w:t>Кәсіби</w:t>
      </w:r>
      <w:proofErr w:type="spellEnd"/>
      <w:r w:rsidRPr="00676F71">
        <w:rPr>
          <w:rFonts w:ascii="Times New Roman" w:hAnsi="Times New Roman"/>
          <w:b/>
          <w:bCs/>
          <w:sz w:val="24"/>
          <w:szCs w:val="24"/>
        </w:rPr>
        <w:t xml:space="preserve"> </w:t>
      </w:r>
      <w:proofErr w:type="spellStart"/>
      <w:r w:rsidRPr="00676F71">
        <w:rPr>
          <w:rFonts w:ascii="Times New Roman" w:hAnsi="Times New Roman"/>
          <w:b/>
          <w:bCs/>
          <w:sz w:val="24"/>
          <w:szCs w:val="24"/>
        </w:rPr>
        <w:t>ұ</w:t>
      </w:r>
      <w:proofErr w:type="gramStart"/>
      <w:r w:rsidRPr="00676F71">
        <w:rPr>
          <w:rFonts w:ascii="Times New Roman" w:hAnsi="Times New Roman"/>
          <w:b/>
          <w:bCs/>
          <w:sz w:val="24"/>
          <w:szCs w:val="24"/>
        </w:rPr>
        <w:t>йымдар</w:t>
      </w:r>
      <w:proofErr w:type="gramEnd"/>
      <w:r w:rsidRPr="00676F71">
        <w:rPr>
          <w:rFonts w:ascii="Times New Roman" w:hAnsi="Times New Roman"/>
          <w:b/>
          <w:bCs/>
          <w:sz w:val="24"/>
          <w:szCs w:val="24"/>
        </w:rPr>
        <w:t>ға</w:t>
      </w:r>
      <w:proofErr w:type="spellEnd"/>
      <w:r w:rsidRPr="00676F71">
        <w:rPr>
          <w:rFonts w:ascii="Times New Roman" w:hAnsi="Times New Roman"/>
          <w:b/>
          <w:bCs/>
          <w:sz w:val="24"/>
          <w:szCs w:val="24"/>
        </w:rPr>
        <w:t xml:space="preserve"> </w:t>
      </w:r>
      <w:proofErr w:type="spellStart"/>
      <w:r w:rsidRPr="00676F71">
        <w:rPr>
          <w:rFonts w:ascii="Times New Roman" w:hAnsi="Times New Roman"/>
          <w:b/>
          <w:bCs/>
          <w:sz w:val="24"/>
          <w:szCs w:val="24"/>
        </w:rPr>
        <w:t>мүшелік</w:t>
      </w:r>
      <w:proofErr w:type="spellEnd"/>
      <w:r w:rsidRPr="00676F71">
        <w:rPr>
          <w:rFonts w:ascii="Times New Roman" w:hAnsi="Times New Roman"/>
          <w:b/>
          <w:bCs/>
          <w:sz w:val="24"/>
          <w:szCs w:val="24"/>
        </w:rPr>
        <w:t>:</w:t>
      </w:r>
    </w:p>
    <w:p w14:paraId="7FAAF625"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2018:</w:t>
      </w:r>
      <w:r w:rsidRPr="00817D68">
        <w:rPr>
          <w:rFonts w:ascii="Times New Roman" w:hAnsi="Times New Roman"/>
          <w:sz w:val="24"/>
          <w:szCs w:val="24"/>
        </w:rPr>
        <w:tab/>
      </w:r>
    </w:p>
    <w:p w14:paraId="5CB1D4D0" w14:textId="77777777" w:rsidR="00786FE7" w:rsidRPr="00817D68" w:rsidRDefault="00786FE7" w:rsidP="00786FE7">
      <w:pPr>
        <w:pStyle w:val="a4"/>
        <w:jc w:val="both"/>
        <w:rPr>
          <w:rFonts w:ascii="Times New Roman" w:hAnsi="Times New Roman"/>
          <w:b/>
          <w:bCs/>
          <w:sz w:val="24"/>
          <w:szCs w:val="24"/>
        </w:rPr>
      </w:pPr>
      <w:proofErr w:type="spellStart"/>
      <w:r w:rsidRPr="00817D68">
        <w:rPr>
          <w:rFonts w:ascii="Times New Roman" w:hAnsi="Times New Roman"/>
          <w:b/>
          <w:bCs/>
          <w:sz w:val="24"/>
          <w:szCs w:val="24"/>
        </w:rPr>
        <w:t>Марапаттар</w:t>
      </w:r>
      <w:proofErr w:type="spellEnd"/>
      <w:r w:rsidRPr="00817D68">
        <w:rPr>
          <w:rFonts w:ascii="Times New Roman" w:hAnsi="Times New Roman"/>
          <w:b/>
          <w:bCs/>
          <w:sz w:val="24"/>
          <w:szCs w:val="24"/>
        </w:rPr>
        <w:t xml:space="preserve"> мен </w:t>
      </w:r>
      <w:proofErr w:type="spellStart"/>
      <w:r w:rsidRPr="00817D68">
        <w:rPr>
          <w:rFonts w:ascii="Times New Roman" w:hAnsi="Times New Roman"/>
          <w:b/>
          <w:bCs/>
          <w:sz w:val="24"/>
          <w:szCs w:val="24"/>
        </w:rPr>
        <w:t>сыйлықтар</w:t>
      </w:r>
      <w:proofErr w:type="spellEnd"/>
      <w:r w:rsidRPr="00817D68">
        <w:rPr>
          <w:rFonts w:ascii="Times New Roman" w:hAnsi="Times New Roman"/>
          <w:b/>
          <w:bCs/>
          <w:sz w:val="24"/>
          <w:szCs w:val="24"/>
        </w:rPr>
        <w:t>:</w:t>
      </w:r>
    </w:p>
    <w:p w14:paraId="2D3E14A4"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w:t>
      </w:r>
      <w:r w:rsidRPr="00817D68">
        <w:rPr>
          <w:rFonts w:ascii="Times New Roman" w:hAnsi="Times New Roman"/>
          <w:sz w:val="24"/>
          <w:szCs w:val="24"/>
        </w:rPr>
        <w:tab/>
        <w:t>-</w:t>
      </w:r>
    </w:p>
    <w:p w14:paraId="41AAB2B1" w14:textId="77777777" w:rsidR="00786FE7" w:rsidRPr="00676F71" w:rsidRDefault="00786FE7" w:rsidP="00786FE7">
      <w:pPr>
        <w:pStyle w:val="a4"/>
        <w:jc w:val="both"/>
        <w:rPr>
          <w:rFonts w:ascii="Times New Roman" w:hAnsi="Times New Roman"/>
          <w:b/>
          <w:bCs/>
          <w:sz w:val="24"/>
          <w:szCs w:val="24"/>
        </w:rPr>
      </w:pPr>
      <w:proofErr w:type="spellStart"/>
      <w:r w:rsidRPr="00676F71">
        <w:rPr>
          <w:rFonts w:ascii="Times New Roman" w:hAnsi="Times New Roman"/>
          <w:b/>
          <w:bCs/>
          <w:sz w:val="24"/>
          <w:szCs w:val="24"/>
        </w:rPr>
        <w:t>Қызмет</w:t>
      </w:r>
      <w:proofErr w:type="spellEnd"/>
      <w:r w:rsidRPr="00676F71">
        <w:rPr>
          <w:rFonts w:ascii="Times New Roman" w:hAnsi="Times New Roman"/>
          <w:b/>
          <w:bCs/>
          <w:sz w:val="24"/>
          <w:szCs w:val="24"/>
        </w:rPr>
        <w:t xml:space="preserve"> </w:t>
      </w:r>
      <w:proofErr w:type="spellStart"/>
      <w:r w:rsidRPr="00676F71">
        <w:rPr>
          <w:rFonts w:ascii="Times New Roman" w:hAnsi="Times New Roman"/>
          <w:b/>
          <w:bCs/>
          <w:sz w:val="24"/>
          <w:szCs w:val="24"/>
        </w:rPr>
        <w:t>көрсету</w:t>
      </w:r>
      <w:proofErr w:type="spellEnd"/>
      <w:r w:rsidRPr="00676F71">
        <w:rPr>
          <w:rFonts w:ascii="Times New Roman" w:hAnsi="Times New Roman"/>
          <w:b/>
          <w:bCs/>
          <w:sz w:val="24"/>
          <w:szCs w:val="24"/>
        </w:rPr>
        <w:t xml:space="preserve"> </w:t>
      </w:r>
      <w:proofErr w:type="spellStart"/>
      <w:r w:rsidRPr="00676F71">
        <w:rPr>
          <w:rFonts w:ascii="Times New Roman" w:hAnsi="Times New Roman"/>
          <w:b/>
          <w:bCs/>
          <w:sz w:val="24"/>
          <w:szCs w:val="24"/>
        </w:rPr>
        <w:t>саласында</w:t>
      </w:r>
      <w:proofErr w:type="spellEnd"/>
      <w:r w:rsidRPr="00676F71">
        <w:rPr>
          <w:rFonts w:ascii="Times New Roman" w:hAnsi="Times New Roman"/>
          <w:b/>
          <w:bCs/>
          <w:sz w:val="24"/>
          <w:szCs w:val="24"/>
        </w:rPr>
        <w:t>:</w:t>
      </w:r>
    </w:p>
    <w:p w14:paraId="4C960558"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w:t>
      </w:r>
      <w:r w:rsidRPr="00817D68">
        <w:rPr>
          <w:rFonts w:ascii="Times New Roman" w:hAnsi="Times New Roman"/>
          <w:sz w:val="24"/>
          <w:szCs w:val="24"/>
        </w:rPr>
        <w:tab/>
        <w:t>-</w:t>
      </w:r>
    </w:p>
    <w:p w14:paraId="3257E107" w14:textId="77777777" w:rsidR="00786FE7" w:rsidRPr="00817D68" w:rsidRDefault="00786FE7" w:rsidP="00786FE7">
      <w:pPr>
        <w:pStyle w:val="a4"/>
        <w:jc w:val="both"/>
        <w:rPr>
          <w:rFonts w:ascii="Times New Roman" w:hAnsi="Times New Roman"/>
          <w:b/>
          <w:bCs/>
          <w:sz w:val="24"/>
          <w:szCs w:val="24"/>
          <w:lang w:val="en-US"/>
        </w:rPr>
      </w:pPr>
      <w:proofErr w:type="spellStart"/>
      <w:r w:rsidRPr="00817D68">
        <w:rPr>
          <w:rFonts w:ascii="Times New Roman" w:hAnsi="Times New Roman"/>
          <w:b/>
          <w:bCs/>
          <w:sz w:val="24"/>
          <w:szCs w:val="24"/>
        </w:rPr>
        <w:t>Жарияланымдар</w:t>
      </w:r>
      <w:proofErr w:type="spellEnd"/>
      <w:r w:rsidRPr="00817D68">
        <w:rPr>
          <w:rFonts w:ascii="Times New Roman" w:hAnsi="Times New Roman"/>
          <w:b/>
          <w:bCs/>
          <w:sz w:val="24"/>
          <w:szCs w:val="24"/>
          <w:lang w:val="en-US"/>
        </w:rPr>
        <w:t xml:space="preserve"> </w:t>
      </w:r>
      <w:r w:rsidRPr="00817D68">
        <w:rPr>
          <w:rFonts w:ascii="Times New Roman" w:hAnsi="Times New Roman"/>
          <w:b/>
          <w:bCs/>
          <w:sz w:val="24"/>
          <w:szCs w:val="24"/>
        </w:rPr>
        <w:t>мен</w:t>
      </w:r>
      <w:r w:rsidRPr="00817D68">
        <w:rPr>
          <w:rFonts w:ascii="Times New Roman" w:hAnsi="Times New Roman"/>
          <w:b/>
          <w:bCs/>
          <w:sz w:val="24"/>
          <w:szCs w:val="24"/>
          <w:lang w:val="en-US"/>
        </w:rPr>
        <w:t xml:space="preserve"> </w:t>
      </w:r>
      <w:proofErr w:type="spellStart"/>
      <w:r w:rsidRPr="00817D68">
        <w:rPr>
          <w:rFonts w:ascii="Times New Roman" w:hAnsi="Times New Roman"/>
          <w:b/>
          <w:bCs/>
          <w:sz w:val="24"/>
          <w:szCs w:val="24"/>
        </w:rPr>
        <w:t>презентациялар</w:t>
      </w:r>
      <w:proofErr w:type="spellEnd"/>
      <w:r w:rsidRPr="00817D68">
        <w:rPr>
          <w:rFonts w:ascii="Times New Roman" w:hAnsi="Times New Roman"/>
          <w:b/>
          <w:bCs/>
          <w:sz w:val="24"/>
          <w:szCs w:val="24"/>
          <w:lang w:val="en-US"/>
        </w:rPr>
        <w:t xml:space="preserve">: </w:t>
      </w:r>
    </w:p>
    <w:p w14:paraId="70609E22" w14:textId="77777777" w:rsidR="00786FE7" w:rsidRPr="00817D68" w:rsidRDefault="00786FE7" w:rsidP="00786FE7">
      <w:pPr>
        <w:pStyle w:val="a4"/>
        <w:jc w:val="both"/>
        <w:rPr>
          <w:rFonts w:ascii="Times New Roman" w:hAnsi="Times New Roman"/>
          <w:sz w:val="24"/>
          <w:szCs w:val="24"/>
          <w:lang w:val="en-US"/>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lang w:val="en-US"/>
        </w:rPr>
        <w:t>: 1.Reserves in Agro-Industrial Complex during Integration of Energy Conservation Processes and Transition to the Concept of Energy-</w:t>
      </w:r>
      <w:r w:rsidRPr="00817D68">
        <w:rPr>
          <w:rFonts w:ascii="Times New Roman" w:hAnsi="Times New Roman"/>
          <w:sz w:val="24"/>
          <w:szCs w:val="24"/>
        </w:rPr>
        <w:t>с</w:t>
      </w:r>
      <w:proofErr w:type="spellStart"/>
      <w:r w:rsidRPr="00817D68">
        <w:rPr>
          <w:rFonts w:ascii="Times New Roman" w:hAnsi="Times New Roman"/>
          <w:sz w:val="24"/>
          <w:szCs w:val="24"/>
          <w:lang w:val="en-US"/>
        </w:rPr>
        <w:t>onserving</w:t>
      </w:r>
      <w:proofErr w:type="spellEnd"/>
      <w:r w:rsidRPr="00817D68">
        <w:rPr>
          <w:rFonts w:ascii="Times New Roman" w:hAnsi="Times New Roman"/>
          <w:sz w:val="24"/>
          <w:szCs w:val="24"/>
          <w:lang w:val="en-US"/>
        </w:rPr>
        <w:t xml:space="preserve"> Production Industrial Engineering and Management Systems, March-2020 " </w:t>
      </w:r>
      <w:proofErr w:type="spellStart"/>
      <w:proofErr w:type="gramStart"/>
      <w:r w:rsidRPr="00817D68">
        <w:rPr>
          <w:rFonts w:ascii="Times New Roman" w:hAnsi="Times New Roman"/>
          <w:sz w:val="24"/>
          <w:szCs w:val="24"/>
        </w:rPr>
        <w:t>ба</w:t>
      </w:r>
      <w:proofErr w:type="gramEnd"/>
      <w:r w:rsidRPr="00817D68">
        <w:rPr>
          <w:rFonts w:ascii="Times New Roman" w:hAnsi="Times New Roman"/>
          <w:sz w:val="24"/>
          <w:szCs w:val="24"/>
        </w:rPr>
        <w:t>ғдарламасы</w:t>
      </w:r>
      <w:proofErr w:type="spellEnd"/>
      <w:r w:rsidRPr="00817D68">
        <w:rPr>
          <w:rFonts w:ascii="Times New Roman" w:hAnsi="Times New Roman"/>
          <w:sz w:val="24"/>
          <w:szCs w:val="24"/>
          <w:lang w:val="en-US"/>
        </w:rPr>
        <w:t xml:space="preserve">. </w:t>
      </w:r>
      <w:proofErr w:type="gramStart"/>
      <w:r w:rsidRPr="00817D68">
        <w:rPr>
          <w:rFonts w:ascii="Times New Roman" w:hAnsi="Times New Roman"/>
          <w:sz w:val="24"/>
          <w:szCs w:val="24"/>
          <w:lang w:val="en-US"/>
        </w:rPr>
        <w:t>Volume 19.</w:t>
      </w:r>
      <w:proofErr w:type="gramEnd"/>
      <w:r w:rsidRPr="00817D68">
        <w:rPr>
          <w:rFonts w:ascii="Times New Roman" w:hAnsi="Times New Roman"/>
          <w:sz w:val="24"/>
          <w:szCs w:val="24"/>
          <w:lang w:val="en-US"/>
        </w:rPr>
        <w:t xml:space="preserve"> Issue 1 ISSN 15987248: P. 14-25 (</w:t>
      </w:r>
      <w:proofErr w:type="spellStart"/>
      <w:r w:rsidRPr="00817D68">
        <w:rPr>
          <w:rFonts w:ascii="Times New Roman" w:hAnsi="Times New Roman"/>
          <w:sz w:val="24"/>
          <w:szCs w:val="24"/>
        </w:rPr>
        <w:t>Скопус</w:t>
      </w:r>
      <w:proofErr w:type="spellEnd"/>
      <w:r w:rsidRPr="00817D68">
        <w:rPr>
          <w:rFonts w:ascii="Times New Roman" w:hAnsi="Times New Roman"/>
          <w:sz w:val="24"/>
          <w:szCs w:val="24"/>
          <w:lang w:val="en-US"/>
        </w:rPr>
        <w:t xml:space="preserve">) </w:t>
      </w:r>
      <w:proofErr w:type="spellStart"/>
      <w:r w:rsidRPr="00817D68">
        <w:rPr>
          <w:rFonts w:ascii="Times New Roman" w:hAnsi="Times New Roman"/>
          <w:sz w:val="24"/>
          <w:szCs w:val="24"/>
        </w:rPr>
        <w:t>авторлар</w:t>
      </w:r>
      <w:proofErr w:type="spellEnd"/>
      <w:proofErr w:type="gramStart"/>
      <w:r w:rsidRPr="00817D68">
        <w:rPr>
          <w:rFonts w:ascii="Times New Roman" w:hAnsi="Times New Roman"/>
          <w:sz w:val="24"/>
          <w:szCs w:val="24"/>
          <w:lang w:val="en-US"/>
        </w:rPr>
        <w:t>:</w:t>
      </w:r>
      <w:proofErr w:type="spellStart"/>
      <w:r w:rsidRPr="00817D68">
        <w:rPr>
          <w:rFonts w:ascii="Times New Roman" w:hAnsi="Times New Roman"/>
          <w:sz w:val="24"/>
          <w:szCs w:val="24"/>
        </w:rPr>
        <w:t>Аманова</w:t>
      </w:r>
      <w:proofErr w:type="spellEnd"/>
      <w:proofErr w:type="gramEnd"/>
      <w:r w:rsidRPr="00817D68">
        <w:rPr>
          <w:rFonts w:ascii="Times New Roman" w:hAnsi="Times New Roman"/>
          <w:sz w:val="24"/>
          <w:szCs w:val="24"/>
          <w:lang w:val="en-US"/>
        </w:rPr>
        <w:t xml:space="preserve"> </w:t>
      </w:r>
      <w:r w:rsidRPr="00817D68">
        <w:rPr>
          <w:rFonts w:ascii="Times New Roman" w:hAnsi="Times New Roman"/>
          <w:sz w:val="24"/>
          <w:szCs w:val="24"/>
        </w:rPr>
        <w:t>Г</w:t>
      </w:r>
      <w:r w:rsidRPr="00817D68">
        <w:rPr>
          <w:rFonts w:ascii="Times New Roman" w:hAnsi="Times New Roman"/>
          <w:sz w:val="24"/>
          <w:szCs w:val="24"/>
          <w:lang w:val="en-US"/>
        </w:rPr>
        <w:t xml:space="preserve">. </w:t>
      </w:r>
      <w:r w:rsidRPr="00817D68">
        <w:rPr>
          <w:rFonts w:ascii="Times New Roman" w:hAnsi="Times New Roman"/>
          <w:sz w:val="24"/>
          <w:szCs w:val="24"/>
        </w:rPr>
        <w:t>Д</w:t>
      </w:r>
      <w:r w:rsidRPr="00817D68">
        <w:rPr>
          <w:rFonts w:ascii="Times New Roman" w:hAnsi="Times New Roman"/>
          <w:sz w:val="24"/>
          <w:szCs w:val="24"/>
          <w:lang w:val="en-US"/>
        </w:rPr>
        <w:t xml:space="preserve">., </w:t>
      </w:r>
      <w:r w:rsidRPr="00817D68">
        <w:rPr>
          <w:rFonts w:ascii="Times New Roman" w:hAnsi="Times New Roman"/>
          <w:sz w:val="24"/>
          <w:szCs w:val="24"/>
        </w:rPr>
        <w:t>Акимова</w:t>
      </w:r>
      <w:r w:rsidRPr="00817D68">
        <w:rPr>
          <w:rFonts w:ascii="Times New Roman" w:hAnsi="Times New Roman"/>
          <w:sz w:val="24"/>
          <w:szCs w:val="24"/>
          <w:lang w:val="en-US"/>
        </w:rPr>
        <w:t xml:space="preserve"> </w:t>
      </w:r>
      <w:r w:rsidRPr="00817D68">
        <w:rPr>
          <w:rFonts w:ascii="Times New Roman" w:hAnsi="Times New Roman"/>
          <w:sz w:val="24"/>
          <w:szCs w:val="24"/>
        </w:rPr>
        <w:t>Б</w:t>
      </w:r>
      <w:r w:rsidRPr="00817D68">
        <w:rPr>
          <w:rFonts w:ascii="Times New Roman" w:hAnsi="Times New Roman"/>
          <w:sz w:val="24"/>
          <w:szCs w:val="24"/>
          <w:lang w:val="en-US"/>
        </w:rPr>
        <w:t xml:space="preserve">. </w:t>
      </w:r>
      <w:r w:rsidRPr="00817D68">
        <w:rPr>
          <w:rFonts w:ascii="Times New Roman" w:hAnsi="Times New Roman"/>
          <w:sz w:val="24"/>
          <w:szCs w:val="24"/>
        </w:rPr>
        <w:t>ж</w:t>
      </w:r>
      <w:r w:rsidRPr="00817D68">
        <w:rPr>
          <w:rFonts w:ascii="Times New Roman" w:hAnsi="Times New Roman"/>
          <w:sz w:val="24"/>
          <w:szCs w:val="24"/>
          <w:lang w:val="en-US"/>
        </w:rPr>
        <w:t xml:space="preserve">., </w:t>
      </w:r>
      <w:proofErr w:type="spellStart"/>
      <w:r w:rsidRPr="00817D68">
        <w:rPr>
          <w:rFonts w:ascii="Times New Roman" w:hAnsi="Times New Roman"/>
          <w:sz w:val="24"/>
          <w:szCs w:val="24"/>
        </w:rPr>
        <w:t>Жолаева</w:t>
      </w:r>
      <w:proofErr w:type="spellEnd"/>
      <w:r w:rsidRPr="00817D68">
        <w:rPr>
          <w:rFonts w:ascii="Times New Roman" w:hAnsi="Times New Roman"/>
          <w:sz w:val="24"/>
          <w:szCs w:val="24"/>
          <w:lang w:val="en-US"/>
        </w:rPr>
        <w:t xml:space="preserve"> </w:t>
      </w:r>
      <w:r w:rsidRPr="00817D68">
        <w:rPr>
          <w:rFonts w:ascii="Times New Roman" w:hAnsi="Times New Roman"/>
          <w:sz w:val="24"/>
          <w:szCs w:val="24"/>
        </w:rPr>
        <w:t>Ж</w:t>
      </w:r>
      <w:r w:rsidRPr="00817D68">
        <w:rPr>
          <w:rFonts w:ascii="Times New Roman" w:hAnsi="Times New Roman"/>
          <w:sz w:val="24"/>
          <w:szCs w:val="24"/>
          <w:lang w:val="en-US"/>
        </w:rPr>
        <w:t xml:space="preserve">. </w:t>
      </w:r>
      <w:r w:rsidRPr="00817D68">
        <w:rPr>
          <w:rFonts w:ascii="Times New Roman" w:hAnsi="Times New Roman"/>
          <w:sz w:val="24"/>
          <w:szCs w:val="24"/>
        </w:rPr>
        <w:t>О</w:t>
      </w:r>
      <w:r w:rsidRPr="00817D68">
        <w:rPr>
          <w:rFonts w:ascii="Times New Roman" w:hAnsi="Times New Roman"/>
          <w:sz w:val="24"/>
          <w:szCs w:val="24"/>
          <w:lang w:val="en-US"/>
        </w:rPr>
        <w:t xml:space="preserve">., </w:t>
      </w:r>
      <w:proofErr w:type="spellStart"/>
      <w:r w:rsidRPr="00817D68">
        <w:rPr>
          <w:rFonts w:ascii="Times New Roman" w:hAnsi="Times New Roman"/>
          <w:sz w:val="24"/>
          <w:szCs w:val="24"/>
        </w:rPr>
        <w:t>Уразбаева</w:t>
      </w:r>
      <w:proofErr w:type="spellEnd"/>
    </w:p>
    <w:p w14:paraId="459F8154" w14:textId="77777777" w:rsidR="00786FE7" w:rsidRPr="00817D68" w:rsidRDefault="00786FE7" w:rsidP="00786FE7">
      <w:pPr>
        <w:pStyle w:val="a4"/>
        <w:jc w:val="both"/>
        <w:rPr>
          <w:rFonts w:ascii="Times New Roman" w:hAnsi="Times New Roman"/>
          <w:sz w:val="24"/>
          <w:szCs w:val="24"/>
          <w:lang w:val="en-US"/>
        </w:rPr>
      </w:pPr>
    </w:p>
    <w:p w14:paraId="13313A7A" w14:textId="77777777" w:rsidR="00786FE7" w:rsidRPr="00817D68" w:rsidRDefault="00786FE7" w:rsidP="00786FE7">
      <w:pPr>
        <w:pStyle w:val="a4"/>
        <w:jc w:val="both"/>
        <w:rPr>
          <w:rFonts w:ascii="Times New Roman" w:hAnsi="Times New Roman"/>
          <w:sz w:val="24"/>
          <w:szCs w:val="24"/>
        </w:rPr>
      </w:pPr>
      <w:proofErr w:type="gramStart"/>
      <w:r w:rsidRPr="00817D68">
        <w:rPr>
          <w:rFonts w:ascii="Times New Roman" w:hAnsi="Times New Roman"/>
          <w:sz w:val="24"/>
          <w:szCs w:val="24"/>
          <w:lang w:val="en-US"/>
        </w:rPr>
        <w:t>2.The</w:t>
      </w:r>
      <w:proofErr w:type="gramEnd"/>
      <w:r w:rsidRPr="00817D68">
        <w:rPr>
          <w:rFonts w:ascii="Times New Roman" w:hAnsi="Times New Roman"/>
          <w:sz w:val="24"/>
          <w:szCs w:val="24"/>
          <w:lang w:val="en-US"/>
        </w:rPr>
        <w:t xml:space="preserve"> Influence of Alternative Fuels on the Development of Large-Scale Production Journal of Environmental Accounting and Management, </w:t>
      </w:r>
      <w:proofErr w:type="spellStart"/>
      <w:r w:rsidRPr="00817D68">
        <w:rPr>
          <w:rFonts w:ascii="Times New Roman" w:hAnsi="Times New Roman"/>
          <w:sz w:val="24"/>
          <w:szCs w:val="24"/>
          <w:lang w:val="en-US"/>
        </w:rPr>
        <w:t>april</w:t>
      </w:r>
      <w:proofErr w:type="spellEnd"/>
      <w:r w:rsidRPr="00817D68">
        <w:rPr>
          <w:rFonts w:ascii="Times New Roman" w:hAnsi="Times New Roman"/>
          <w:sz w:val="24"/>
          <w:szCs w:val="24"/>
          <w:lang w:val="en-US"/>
        </w:rPr>
        <w:t xml:space="preserve"> 2020 8- (4)- 3 ISSN 2325-6192,DOI:10.5890/JEAM.2020.012.003 P-335-349. </w:t>
      </w:r>
      <w:r w:rsidRPr="00817D68">
        <w:rPr>
          <w:rFonts w:ascii="Times New Roman" w:hAnsi="Times New Roman"/>
          <w:sz w:val="24"/>
          <w:szCs w:val="24"/>
        </w:rPr>
        <w:t>(</w:t>
      </w:r>
      <w:proofErr w:type="spellStart"/>
      <w:r w:rsidRPr="00817D68">
        <w:rPr>
          <w:rFonts w:ascii="Times New Roman" w:hAnsi="Times New Roman"/>
          <w:sz w:val="24"/>
          <w:szCs w:val="24"/>
        </w:rPr>
        <w:t>Скопус</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Авторлар</w:t>
      </w:r>
      <w:proofErr w:type="spellEnd"/>
      <w:r w:rsidRPr="00817D68">
        <w:rPr>
          <w:rFonts w:ascii="Times New Roman" w:hAnsi="Times New Roman"/>
          <w:sz w:val="24"/>
          <w:szCs w:val="24"/>
        </w:rPr>
        <w:t xml:space="preserve">: А. И. Боброва, Е. А. Степанов, Т. </w:t>
      </w:r>
      <w:proofErr w:type="spellStart"/>
      <w:r w:rsidRPr="00817D68">
        <w:rPr>
          <w:rFonts w:ascii="Times New Roman" w:hAnsi="Times New Roman"/>
          <w:sz w:val="24"/>
          <w:szCs w:val="24"/>
        </w:rPr>
        <w:t>Сакульева</w:t>
      </w:r>
      <w:proofErr w:type="spellEnd"/>
      <w:r w:rsidRPr="00817D68">
        <w:rPr>
          <w:rFonts w:ascii="Times New Roman" w:hAnsi="Times New Roman"/>
          <w:sz w:val="24"/>
          <w:szCs w:val="24"/>
        </w:rPr>
        <w:t xml:space="preserve">, А. И. </w:t>
      </w:r>
      <w:proofErr w:type="spellStart"/>
      <w:r w:rsidRPr="00817D68">
        <w:rPr>
          <w:rFonts w:ascii="Times New Roman" w:hAnsi="Times New Roman"/>
          <w:sz w:val="24"/>
          <w:szCs w:val="24"/>
        </w:rPr>
        <w:t>Естурлиева</w:t>
      </w:r>
      <w:proofErr w:type="spellEnd"/>
    </w:p>
    <w:p w14:paraId="629D0E52"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lastRenderedPageBreak/>
        <w:t xml:space="preserve">3.Халықаралық </w:t>
      </w:r>
      <w:proofErr w:type="spellStart"/>
      <w:proofErr w:type="gramStart"/>
      <w:r w:rsidRPr="00817D68">
        <w:rPr>
          <w:rFonts w:ascii="Times New Roman" w:hAnsi="Times New Roman"/>
          <w:sz w:val="24"/>
          <w:szCs w:val="24"/>
        </w:rPr>
        <w:t>тәж</w:t>
      </w:r>
      <w:proofErr w:type="gramEnd"/>
      <w:r w:rsidRPr="00817D68">
        <w:rPr>
          <w:rFonts w:ascii="Times New Roman" w:hAnsi="Times New Roman"/>
          <w:sz w:val="24"/>
          <w:szCs w:val="24"/>
        </w:rPr>
        <w:t>ірибеде</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және</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Қазақстан</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Республикасында</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экологиялық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аудитті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дамыту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бағыттарын</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салмалы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талдау</w:t>
      </w:r>
      <w:proofErr w:type="spellEnd"/>
      <w:r w:rsidRPr="00817D68">
        <w:rPr>
          <w:rFonts w:ascii="Times New Roman" w:hAnsi="Times New Roman"/>
          <w:sz w:val="24"/>
          <w:szCs w:val="24"/>
        </w:rPr>
        <w:t xml:space="preserve"> статистики, учет и аудит </w:t>
      </w:r>
      <w:proofErr w:type="spellStart"/>
      <w:r w:rsidRPr="00817D68">
        <w:rPr>
          <w:rFonts w:ascii="Times New Roman" w:hAnsi="Times New Roman"/>
          <w:sz w:val="24"/>
          <w:szCs w:val="24"/>
        </w:rPr>
        <w:t>четвертельный</w:t>
      </w:r>
      <w:proofErr w:type="spellEnd"/>
      <w:r w:rsidRPr="00817D68">
        <w:rPr>
          <w:rFonts w:ascii="Times New Roman" w:hAnsi="Times New Roman"/>
          <w:sz w:val="24"/>
          <w:szCs w:val="24"/>
        </w:rPr>
        <w:t xml:space="preserve"> научно-практический журнал. Алматы 3 (78) 2020ж. – с.34-39 ISSN 1563-2415 </w:t>
      </w:r>
      <w:proofErr w:type="spellStart"/>
      <w:r w:rsidRPr="00817D68">
        <w:rPr>
          <w:rFonts w:ascii="Times New Roman" w:hAnsi="Times New Roman"/>
          <w:sz w:val="24"/>
          <w:szCs w:val="24"/>
        </w:rPr>
        <w:t>ж.д</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Аманова</w:t>
      </w:r>
      <w:proofErr w:type="spellEnd"/>
      <w:r w:rsidRPr="00817D68">
        <w:rPr>
          <w:rFonts w:ascii="Times New Roman" w:hAnsi="Times New Roman"/>
          <w:sz w:val="24"/>
          <w:szCs w:val="24"/>
        </w:rPr>
        <w:t xml:space="preserve">, Н. Н. </w:t>
      </w:r>
      <w:proofErr w:type="spellStart"/>
      <w:r w:rsidRPr="00817D68">
        <w:rPr>
          <w:rFonts w:ascii="Times New Roman" w:hAnsi="Times New Roman"/>
          <w:sz w:val="24"/>
          <w:szCs w:val="24"/>
        </w:rPr>
        <w:t>Таштанова</w:t>
      </w:r>
      <w:proofErr w:type="spellEnd"/>
      <w:r w:rsidRPr="00817D68">
        <w:rPr>
          <w:rFonts w:ascii="Times New Roman" w:hAnsi="Times New Roman"/>
          <w:sz w:val="24"/>
          <w:szCs w:val="24"/>
        </w:rPr>
        <w:t xml:space="preserve">, у. К. </w:t>
      </w:r>
      <w:proofErr w:type="spellStart"/>
      <w:r w:rsidRPr="00817D68">
        <w:rPr>
          <w:rFonts w:ascii="Times New Roman" w:hAnsi="Times New Roman"/>
          <w:sz w:val="24"/>
          <w:szCs w:val="24"/>
        </w:rPr>
        <w:t>Сартов</w:t>
      </w:r>
      <w:proofErr w:type="spellEnd"/>
    </w:p>
    <w:p w14:paraId="3E3B3BE0"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lang w:val="en-US"/>
        </w:rPr>
        <w:t xml:space="preserve">4. An environmental audit of financial-economic activity of the enterprise </w:t>
      </w:r>
      <w:proofErr w:type="spellStart"/>
      <w:r w:rsidRPr="00817D68">
        <w:rPr>
          <w:rFonts w:ascii="Times New Roman" w:hAnsi="Times New Roman"/>
          <w:sz w:val="24"/>
          <w:szCs w:val="24"/>
        </w:rPr>
        <w:t>ҚазҰУ</w:t>
      </w:r>
      <w:proofErr w:type="spellEnd"/>
      <w:r w:rsidRPr="00817D68">
        <w:rPr>
          <w:rFonts w:ascii="Times New Roman" w:hAnsi="Times New Roman"/>
          <w:sz w:val="24"/>
          <w:szCs w:val="24"/>
          <w:lang w:val="en-US"/>
        </w:rPr>
        <w:t xml:space="preserve"> </w:t>
      </w:r>
      <w:proofErr w:type="spellStart"/>
      <w:r w:rsidRPr="00817D68">
        <w:rPr>
          <w:rFonts w:ascii="Times New Roman" w:hAnsi="Times New Roman"/>
          <w:sz w:val="24"/>
          <w:szCs w:val="24"/>
        </w:rPr>
        <w:t>Хабаршысы</w:t>
      </w:r>
      <w:proofErr w:type="spellEnd"/>
      <w:r w:rsidRPr="00817D68">
        <w:rPr>
          <w:rFonts w:ascii="Times New Roman" w:hAnsi="Times New Roman"/>
          <w:sz w:val="24"/>
          <w:szCs w:val="24"/>
          <w:lang w:val="en-US"/>
        </w:rPr>
        <w:t xml:space="preserve">. </w:t>
      </w:r>
      <w:proofErr w:type="spellStart"/>
      <w:r w:rsidRPr="00817D68">
        <w:rPr>
          <w:rFonts w:ascii="Times New Roman" w:hAnsi="Times New Roman"/>
          <w:sz w:val="24"/>
          <w:szCs w:val="24"/>
        </w:rPr>
        <w:t>Экономикалық</w:t>
      </w:r>
      <w:proofErr w:type="spellEnd"/>
      <w:r w:rsidRPr="00817D68">
        <w:rPr>
          <w:rFonts w:ascii="Times New Roman" w:hAnsi="Times New Roman"/>
          <w:sz w:val="24"/>
          <w:szCs w:val="24"/>
        </w:rPr>
        <w:t xml:space="preserve"> Серия № 4 (126). Алматы "</w:t>
      </w:r>
      <w:proofErr w:type="spellStart"/>
      <w:r w:rsidRPr="00817D68">
        <w:rPr>
          <w:rFonts w:ascii="Times New Roman" w:hAnsi="Times New Roman"/>
          <w:sz w:val="24"/>
          <w:szCs w:val="24"/>
        </w:rPr>
        <w:t>Қазақ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университеті</w:t>
      </w:r>
      <w:proofErr w:type="spellEnd"/>
      <w:r w:rsidRPr="00817D68">
        <w:rPr>
          <w:rFonts w:ascii="Times New Roman" w:hAnsi="Times New Roman"/>
          <w:sz w:val="24"/>
          <w:szCs w:val="24"/>
        </w:rPr>
        <w:t xml:space="preserve">" 2018,-Б.149-156. ISSN1563 - 0358 </w:t>
      </w:r>
      <w:proofErr w:type="spellStart"/>
      <w:r w:rsidRPr="00817D68">
        <w:rPr>
          <w:rFonts w:ascii="Times New Roman" w:hAnsi="Times New Roman"/>
          <w:sz w:val="24"/>
          <w:szCs w:val="24"/>
        </w:rPr>
        <w:t>бірлескен</w:t>
      </w:r>
      <w:proofErr w:type="spellEnd"/>
      <w:r w:rsidRPr="00817D68">
        <w:rPr>
          <w:rFonts w:ascii="Times New Roman" w:hAnsi="Times New Roman"/>
          <w:sz w:val="24"/>
          <w:szCs w:val="24"/>
        </w:rPr>
        <w:t xml:space="preserve"> авторы: </w:t>
      </w:r>
      <w:proofErr w:type="spellStart"/>
      <w:r w:rsidRPr="00817D68">
        <w:rPr>
          <w:rFonts w:ascii="Times New Roman" w:hAnsi="Times New Roman"/>
          <w:sz w:val="24"/>
          <w:szCs w:val="24"/>
        </w:rPr>
        <w:t>Костырко</w:t>
      </w:r>
      <w:proofErr w:type="spellEnd"/>
      <w:r w:rsidRPr="00817D68">
        <w:rPr>
          <w:rFonts w:ascii="Times New Roman" w:hAnsi="Times New Roman"/>
          <w:sz w:val="24"/>
          <w:szCs w:val="24"/>
        </w:rPr>
        <w:t xml:space="preserve"> Р. А.</w:t>
      </w:r>
    </w:p>
    <w:p w14:paraId="0174E349" w14:textId="77777777" w:rsidR="00786FE7" w:rsidRPr="00817D68" w:rsidRDefault="00786FE7" w:rsidP="00786FE7">
      <w:pPr>
        <w:pStyle w:val="a4"/>
        <w:jc w:val="both"/>
        <w:rPr>
          <w:rFonts w:ascii="Times New Roman" w:hAnsi="Times New Roman"/>
          <w:sz w:val="24"/>
          <w:szCs w:val="24"/>
        </w:rPr>
      </w:pPr>
      <w:r w:rsidRPr="00817D68">
        <w:rPr>
          <w:rFonts w:ascii="Times New Roman" w:hAnsi="Times New Roman"/>
          <w:sz w:val="24"/>
          <w:szCs w:val="24"/>
        </w:rPr>
        <w:t xml:space="preserve">5. </w:t>
      </w:r>
      <w:proofErr w:type="spellStart"/>
      <w:r w:rsidRPr="00817D68">
        <w:rPr>
          <w:rFonts w:ascii="Times New Roman" w:hAnsi="Times New Roman"/>
          <w:sz w:val="24"/>
          <w:szCs w:val="24"/>
        </w:rPr>
        <w:t>Шығындарды</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есептеудің</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процессуалдық</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әдісі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кезіндегі</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калькуляциялау</w:t>
      </w:r>
      <w:proofErr w:type="spellEnd"/>
      <w:r w:rsidRPr="00817D68">
        <w:rPr>
          <w:rFonts w:ascii="Times New Roman" w:hAnsi="Times New Roman"/>
          <w:sz w:val="24"/>
          <w:szCs w:val="24"/>
        </w:rPr>
        <w:t xml:space="preserve"> </w:t>
      </w:r>
      <w:proofErr w:type="spellStart"/>
      <w:r w:rsidRPr="00817D68">
        <w:rPr>
          <w:rFonts w:ascii="Times New Roman" w:hAnsi="Times New Roman"/>
          <w:sz w:val="24"/>
          <w:szCs w:val="24"/>
        </w:rPr>
        <w:t>ерекшеліктері</w:t>
      </w:r>
      <w:proofErr w:type="spellEnd"/>
      <w:r w:rsidRPr="00817D68">
        <w:rPr>
          <w:rFonts w:ascii="Times New Roman" w:hAnsi="Times New Roman"/>
          <w:sz w:val="24"/>
          <w:szCs w:val="24"/>
        </w:rPr>
        <w:t xml:space="preserve"> Қ</w:t>
      </w:r>
      <w:proofErr w:type="gramStart"/>
      <w:r w:rsidRPr="00817D68">
        <w:rPr>
          <w:rFonts w:ascii="Times New Roman" w:hAnsi="Times New Roman"/>
          <w:sz w:val="24"/>
          <w:szCs w:val="24"/>
        </w:rPr>
        <w:t>Р</w:t>
      </w:r>
      <w:proofErr w:type="gramEnd"/>
      <w:r w:rsidRPr="00817D68">
        <w:rPr>
          <w:rFonts w:ascii="Times New Roman" w:hAnsi="Times New Roman"/>
          <w:sz w:val="24"/>
          <w:szCs w:val="24"/>
        </w:rPr>
        <w:t xml:space="preserve"> ҰҒА </w:t>
      </w:r>
      <w:proofErr w:type="spellStart"/>
      <w:r w:rsidRPr="00817D68">
        <w:rPr>
          <w:rFonts w:ascii="Times New Roman" w:hAnsi="Times New Roman"/>
          <w:sz w:val="24"/>
          <w:szCs w:val="24"/>
        </w:rPr>
        <w:t>Жаршысы</w:t>
      </w:r>
      <w:proofErr w:type="spellEnd"/>
      <w:r w:rsidRPr="00817D68">
        <w:rPr>
          <w:rFonts w:ascii="Times New Roman" w:hAnsi="Times New Roman"/>
          <w:sz w:val="24"/>
          <w:szCs w:val="24"/>
        </w:rPr>
        <w:t>, №1,2018. с. 131-135</w:t>
      </w:r>
    </w:p>
    <w:p w14:paraId="7C401200" w14:textId="77777777" w:rsidR="00786FE7" w:rsidRPr="00817D68" w:rsidRDefault="00786FE7" w:rsidP="00786FE7">
      <w:pPr>
        <w:pStyle w:val="a4"/>
        <w:jc w:val="both"/>
        <w:rPr>
          <w:rFonts w:ascii="Times New Roman" w:hAnsi="Times New Roman"/>
          <w:sz w:val="24"/>
          <w:szCs w:val="24"/>
        </w:rPr>
      </w:pPr>
    </w:p>
    <w:p w14:paraId="40FF89D4" w14:textId="77777777" w:rsidR="00786FE7" w:rsidRPr="00676F71" w:rsidRDefault="00786FE7" w:rsidP="00786FE7">
      <w:pPr>
        <w:pStyle w:val="a4"/>
        <w:jc w:val="both"/>
        <w:rPr>
          <w:rFonts w:ascii="Times New Roman" w:hAnsi="Times New Roman"/>
          <w:b/>
          <w:bCs/>
          <w:sz w:val="24"/>
          <w:szCs w:val="24"/>
        </w:rPr>
      </w:pPr>
      <w:proofErr w:type="spellStart"/>
      <w:proofErr w:type="gramStart"/>
      <w:r w:rsidRPr="00676F71">
        <w:rPr>
          <w:rFonts w:ascii="Times New Roman" w:hAnsi="Times New Roman"/>
          <w:b/>
          <w:bCs/>
          <w:sz w:val="24"/>
          <w:szCs w:val="24"/>
        </w:rPr>
        <w:t>Жа</w:t>
      </w:r>
      <w:proofErr w:type="gramEnd"/>
      <w:r w:rsidRPr="00676F71">
        <w:rPr>
          <w:rFonts w:ascii="Times New Roman" w:hAnsi="Times New Roman"/>
          <w:b/>
          <w:bCs/>
          <w:sz w:val="24"/>
          <w:szCs w:val="24"/>
        </w:rPr>
        <w:t>ңа</w:t>
      </w:r>
      <w:proofErr w:type="spellEnd"/>
      <w:r w:rsidRPr="00676F71">
        <w:rPr>
          <w:rFonts w:ascii="Times New Roman" w:hAnsi="Times New Roman"/>
          <w:b/>
          <w:bCs/>
          <w:sz w:val="24"/>
          <w:szCs w:val="24"/>
        </w:rPr>
        <w:t xml:space="preserve"> </w:t>
      </w:r>
      <w:proofErr w:type="spellStart"/>
      <w:r w:rsidRPr="00676F71">
        <w:rPr>
          <w:rFonts w:ascii="Times New Roman" w:hAnsi="Times New Roman"/>
          <w:b/>
          <w:bCs/>
          <w:sz w:val="24"/>
          <w:szCs w:val="24"/>
        </w:rPr>
        <w:t>ғылыми</w:t>
      </w:r>
      <w:proofErr w:type="spellEnd"/>
      <w:r w:rsidRPr="00676F71">
        <w:rPr>
          <w:rFonts w:ascii="Times New Roman" w:hAnsi="Times New Roman"/>
          <w:b/>
          <w:bCs/>
          <w:sz w:val="24"/>
          <w:szCs w:val="24"/>
        </w:rPr>
        <w:t xml:space="preserve"> </w:t>
      </w:r>
      <w:proofErr w:type="spellStart"/>
      <w:r w:rsidRPr="00676F71">
        <w:rPr>
          <w:rFonts w:ascii="Times New Roman" w:hAnsi="Times New Roman"/>
          <w:b/>
          <w:bCs/>
          <w:sz w:val="24"/>
          <w:szCs w:val="24"/>
        </w:rPr>
        <w:t>әзірлемелер</w:t>
      </w:r>
      <w:proofErr w:type="spellEnd"/>
      <w:r w:rsidRPr="00676F71">
        <w:rPr>
          <w:rFonts w:ascii="Times New Roman" w:hAnsi="Times New Roman"/>
          <w:b/>
          <w:bCs/>
          <w:sz w:val="24"/>
          <w:szCs w:val="24"/>
        </w:rPr>
        <w:t xml:space="preserve">: </w:t>
      </w:r>
    </w:p>
    <w:p w14:paraId="26576AC0"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w:t>
      </w:r>
      <w:r w:rsidRPr="00817D68">
        <w:rPr>
          <w:rFonts w:ascii="Times New Roman" w:hAnsi="Times New Roman"/>
          <w:sz w:val="24"/>
          <w:szCs w:val="24"/>
        </w:rPr>
        <w:tab/>
        <w:t>-</w:t>
      </w:r>
    </w:p>
    <w:p w14:paraId="02A70E56" w14:textId="77777777" w:rsidR="00786FE7" w:rsidRPr="00676F71" w:rsidRDefault="00786FE7" w:rsidP="00786FE7">
      <w:pPr>
        <w:pStyle w:val="a4"/>
        <w:jc w:val="both"/>
        <w:rPr>
          <w:rFonts w:ascii="Times New Roman" w:hAnsi="Times New Roman"/>
          <w:b/>
          <w:bCs/>
          <w:sz w:val="24"/>
          <w:szCs w:val="24"/>
        </w:rPr>
      </w:pPr>
      <w:proofErr w:type="spellStart"/>
      <w:r w:rsidRPr="00676F71">
        <w:rPr>
          <w:rFonts w:ascii="Times New Roman" w:hAnsi="Times New Roman"/>
          <w:b/>
          <w:bCs/>
          <w:sz w:val="24"/>
          <w:szCs w:val="24"/>
        </w:rPr>
        <w:t>Қ</w:t>
      </w:r>
      <w:proofErr w:type="gramStart"/>
      <w:r w:rsidRPr="00676F71">
        <w:rPr>
          <w:rFonts w:ascii="Times New Roman" w:hAnsi="Times New Roman"/>
          <w:b/>
          <w:bCs/>
          <w:sz w:val="24"/>
          <w:szCs w:val="24"/>
        </w:rPr>
        <w:t>осымша</w:t>
      </w:r>
      <w:proofErr w:type="spellEnd"/>
      <w:proofErr w:type="gramEnd"/>
      <w:r w:rsidRPr="00676F71">
        <w:rPr>
          <w:rFonts w:ascii="Times New Roman" w:hAnsi="Times New Roman"/>
          <w:b/>
          <w:bCs/>
          <w:sz w:val="24"/>
          <w:szCs w:val="24"/>
        </w:rPr>
        <w:t xml:space="preserve"> </w:t>
      </w:r>
      <w:proofErr w:type="spellStart"/>
      <w:r w:rsidRPr="00676F71">
        <w:rPr>
          <w:rFonts w:ascii="Times New Roman" w:hAnsi="Times New Roman"/>
          <w:b/>
          <w:bCs/>
          <w:sz w:val="24"/>
          <w:szCs w:val="24"/>
        </w:rPr>
        <w:t>ақпарат</w:t>
      </w:r>
      <w:proofErr w:type="spellEnd"/>
      <w:r w:rsidRPr="00676F71">
        <w:rPr>
          <w:rFonts w:ascii="Times New Roman" w:hAnsi="Times New Roman"/>
          <w:b/>
          <w:bCs/>
          <w:sz w:val="24"/>
          <w:szCs w:val="24"/>
        </w:rPr>
        <w:t xml:space="preserve">: </w:t>
      </w:r>
    </w:p>
    <w:p w14:paraId="5DDDB0C3" w14:textId="77777777" w:rsidR="00786FE7" w:rsidRPr="00817D68" w:rsidRDefault="00786FE7" w:rsidP="00786FE7">
      <w:pPr>
        <w:pStyle w:val="a4"/>
        <w:jc w:val="both"/>
        <w:rPr>
          <w:rFonts w:ascii="Times New Roman" w:hAnsi="Times New Roman"/>
          <w:sz w:val="24"/>
          <w:szCs w:val="24"/>
        </w:rPr>
      </w:pPr>
      <w:proofErr w:type="spellStart"/>
      <w:r w:rsidRPr="00817D68">
        <w:rPr>
          <w:rFonts w:ascii="Times New Roman" w:hAnsi="Times New Roman"/>
          <w:sz w:val="24"/>
          <w:szCs w:val="24"/>
        </w:rPr>
        <w:t>Кезең</w:t>
      </w:r>
      <w:proofErr w:type="spellEnd"/>
      <w:r w:rsidRPr="00817D68">
        <w:rPr>
          <w:rFonts w:ascii="Times New Roman" w:hAnsi="Times New Roman"/>
          <w:sz w:val="24"/>
          <w:szCs w:val="24"/>
        </w:rPr>
        <w:t>:</w:t>
      </w:r>
      <w:proofErr w:type="gramStart"/>
      <w:r w:rsidRPr="00817D68">
        <w:rPr>
          <w:rFonts w:ascii="Times New Roman" w:hAnsi="Times New Roman"/>
          <w:sz w:val="24"/>
          <w:szCs w:val="24"/>
        </w:rPr>
        <w:t xml:space="preserve"> .</w:t>
      </w:r>
      <w:proofErr w:type="gramEnd"/>
    </w:p>
    <w:p w14:paraId="3E5B4D1E" w14:textId="77777777" w:rsidR="00786FE7" w:rsidRDefault="00786FE7"/>
    <w:p w14:paraId="1CD31989" w14:textId="77777777" w:rsidR="00786FE7" w:rsidRDefault="00786FE7"/>
    <w:p w14:paraId="69876E70" w14:textId="77777777" w:rsidR="00786FE7" w:rsidRDefault="00786FE7"/>
    <w:p w14:paraId="0BA4BE72" w14:textId="77777777" w:rsidR="00786FE7" w:rsidRDefault="00786FE7"/>
    <w:p w14:paraId="4A2AC347" w14:textId="77777777" w:rsidR="00786FE7" w:rsidRDefault="00786FE7"/>
    <w:p w14:paraId="6592468B" w14:textId="77777777" w:rsidR="00786FE7" w:rsidRDefault="00786FE7"/>
    <w:p w14:paraId="37A934D6" w14:textId="77777777" w:rsidR="00786FE7" w:rsidRDefault="00786FE7"/>
    <w:p w14:paraId="715CD69F" w14:textId="77777777" w:rsidR="00786FE7" w:rsidRDefault="00786FE7"/>
    <w:p w14:paraId="11A28CA6" w14:textId="77777777" w:rsidR="00786FE7" w:rsidRDefault="00786FE7"/>
    <w:p w14:paraId="23FA6B96" w14:textId="77777777" w:rsidR="00786FE7" w:rsidRDefault="00786FE7"/>
    <w:p w14:paraId="58FE2492" w14:textId="77777777" w:rsidR="00786FE7" w:rsidRDefault="00786FE7"/>
    <w:p w14:paraId="28CDCF08" w14:textId="77777777" w:rsidR="00786FE7" w:rsidRDefault="00786FE7"/>
    <w:p w14:paraId="7A8C1F26" w14:textId="77777777" w:rsidR="00786FE7" w:rsidRDefault="00786FE7"/>
    <w:p w14:paraId="6C93EC50" w14:textId="77777777" w:rsidR="00786FE7" w:rsidRDefault="00786FE7"/>
    <w:p w14:paraId="01DDAE7B" w14:textId="77777777" w:rsidR="00786FE7" w:rsidRDefault="00786FE7"/>
    <w:p w14:paraId="307B4A13" w14:textId="77777777" w:rsidR="00786FE7" w:rsidRDefault="00786FE7"/>
    <w:p w14:paraId="04D586E3" w14:textId="77777777" w:rsidR="00786FE7" w:rsidRDefault="00786FE7"/>
    <w:p w14:paraId="0EA45DA0" w14:textId="77777777" w:rsidR="00786FE7" w:rsidRDefault="00786FE7"/>
    <w:p w14:paraId="52A88E94" w14:textId="77777777" w:rsidR="00786FE7" w:rsidRDefault="00786FE7"/>
    <w:p w14:paraId="27729A3C" w14:textId="77777777" w:rsidR="00786FE7" w:rsidRDefault="00786FE7"/>
    <w:p w14:paraId="7293BACC" w14:textId="77777777" w:rsidR="00786FE7" w:rsidRDefault="00786FE7"/>
    <w:p w14:paraId="21C32E77" w14:textId="77777777" w:rsidR="00786FE7" w:rsidRDefault="00786FE7" w:rsidP="00786FE7">
      <w:pPr>
        <w:pStyle w:val="a4"/>
        <w:ind w:firstLine="567"/>
        <w:jc w:val="center"/>
        <w:rPr>
          <w:rFonts w:ascii="Times New Roman" w:hAnsi="Times New Roman"/>
          <w:b/>
          <w:bCs/>
          <w:sz w:val="24"/>
          <w:szCs w:val="24"/>
          <w:lang w:val="en-US"/>
        </w:rPr>
      </w:pPr>
      <w:r w:rsidRPr="00547243">
        <w:rPr>
          <w:rFonts w:ascii="Times New Roman" w:hAnsi="Times New Roman"/>
          <w:b/>
          <w:bCs/>
          <w:sz w:val="24"/>
          <w:szCs w:val="24"/>
          <w:lang w:val="en-US"/>
        </w:rPr>
        <w:lastRenderedPageBreak/>
        <w:t>Resume</w:t>
      </w:r>
    </w:p>
    <w:p w14:paraId="57DA47EC" w14:textId="77777777" w:rsidR="00786FE7" w:rsidRDefault="00786FE7" w:rsidP="00786FE7">
      <w:pPr>
        <w:pStyle w:val="a4"/>
        <w:ind w:firstLine="567"/>
        <w:jc w:val="both"/>
        <w:rPr>
          <w:rFonts w:ascii="Times New Roman" w:hAnsi="Times New Roman"/>
          <w:b/>
          <w:bCs/>
          <w:sz w:val="24"/>
          <w:szCs w:val="24"/>
          <w:lang w:val="en-US"/>
        </w:rPr>
      </w:pPr>
    </w:p>
    <w:p w14:paraId="6C060784"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 xml:space="preserve">Full name: </w:t>
      </w:r>
      <w:proofErr w:type="spellStart"/>
      <w:r w:rsidRPr="00EC6EB5">
        <w:rPr>
          <w:rFonts w:ascii="Times New Roman" w:hAnsi="Times New Roman"/>
          <w:sz w:val="24"/>
          <w:szCs w:val="24"/>
          <w:lang w:val="en-US"/>
        </w:rPr>
        <w:t>Zhumabekova</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Gau</w:t>
      </w:r>
      <w:r>
        <w:rPr>
          <w:rFonts w:ascii="Times New Roman" w:hAnsi="Times New Roman"/>
          <w:sz w:val="24"/>
          <w:szCs w:val="24"/>
          <w:lang w:val="en-US"/>
        </w:rPr>
        <w:t>k</w:t>
      </w:r>
      <w:r w:rsidRPr="00EC6EB5">
        <w:rPr>
          <w:rFonts w:ascii="Times New Roman" w:hAnsi="Times New Roman"/>
          <w:sz w:val="24"/>
          <w:szCs w:val="24"/>
          <w:lang w:val="en-US"/>
        </w:rPr>
        <w:t>har</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Zhunisovna</w:t>
      </w:r>
      <w:proofErr w:type="spellEnd"/>
    </w:p>
    <w:p w14:paraId="3E5B4A8A"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Education:</w:t>
      </w:r>
    </w:p>
    <w:p w14:paraId="4F476613"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1988-1994 Higher</w:t>
      </w:r>
    </w:p>
    <w:p w14:paraId="0123CDDC"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2000. Candidate of Economic Sciences</w:t>
      </w:r>
    </w:p>
    <w:p w14:paraId="559D1410"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2021 Associate Professor</w:t>
      </w:r>
    </w:p>
    <w:p w14:paraId="06178AED"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Work experience:</w:t>
      </w:r>
    </w:p>
    <w:p w14:paraId="50394E42" w14:textId="77777777" w:rsidR="00786FE7" w:rsidRPr="00EC6EB5" w:rsidRDefault="00786FE7" w:rsidP="00786FE7">
      <w:pPr>
        <w:pStyle w:val="a4"/>
        <w:ind w:firstLine="567"/>
        <w:jc w:val="both"/>
        <w:rPr>
          <w:rFonts w:ascii="Times New Roman" w:hAnsi="Times New Roman"/>
          <w:i/>
          <w:iCs/>
          <w:sz w:val="24"/>
          <w:szCs w:val="24"/>
          <w:lang w:val="en-US"/>
        </w:rPr>
      </w:pPr>
      <w:r w:rsidRPr="00EC6EB5">
        <w:rPr>
          <w:rFonts w:ascii="Times New Roman" w:hAnsi="Times New Roman"/>
          <w:i/>
          <w:iCs/>
          <w:sz w:val="24"/>
          <w:szCs w:val="24"/>
          <w:lang w:val="en-US"/>
        </w:rPr>
        <w:t>Academic:</w:t>
      </w:r>
    </w:p>
    <w:p w14:paraId="417C219A"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Work in this organization</w:t>
      </w:r>
    </w:p>
    <w:p w14:paraId="5221F2CD" w14:textId="77777777" w:rsidR="00786FE7" w:rsidRPr="00EC6EB5" w:rsidRDefault="00786FE7" w:rsidP="00786FE7">
      <w:pPr>
        <w:pStyle w:val="a4"/>
        <w:ind w:firstLine="567"/>
        <w:jc w:val="both"/>
        <w:rPr>
          <w:rFonts w:ascii="Times New Roman" w:hAnsi="Times New Roman"/>
          <w:sz w:val="24"/>
          <w:szCs w:val="24"/>
          <w:lang w:val="en-US"/>
        </w:rPr>
      </w:pPr>
      <w:proofErr w:type="gramStart"/>
      <w:r w:rsidRPr="00EC6EB5">
        <w:rPr>
          <w:rFonts w:ascii="Times New Roman" w:hAnsi="Times New Roman"/>
          <w:sz w:val="24"/>
          <w:szCs w:val="24"/>
          <w:lang w:val="en-US"/>
        </w:rPr>
        <w:t>in</w:t>
      </w:r>
      <w:proofErr w:type="gramEnd"/>
      <w:r w:rsidRPr="00EC6EB5">
        <w:rPr>
          <w:rFonts w:ascii="Times New Roman" w:hAnsi="Times New Roman"/>
          <w:sz w:val="24"/>
          <w:szCs w:val="24"/>
          <w:lang w:val="en-US"/>
        </w:rPr>
        <w:t xml:space="preserve"> 2018-currently Associate Professor of the Department "Business and Management</w:t>
      </w:r>
    </w:p>
    <w:p w14:paraId="7B6C84DA"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2018-present Accounting and auditing, financial accounting, economic analysis, financial analysis, management accounting, management analysis, cluster economy, competitiveness of the national economy, economic security of the firm, state regulation of the economy, financial management, the world monetary system and the Ministry of Finance</w:t>
      </w:r>
    </w:p>
    <w:p w14:paraId="0D318BFF" w14:textId="77777777" w:rsidR="00786FE7" w:rsidRPr="00EC6EB5" w:rsidRDefault="00786FE7" w:rsidP="00786FE7">
      <w:pPr>
        <w:pStyle w:val="a4"/>
        <w:ind w:firstLine="567"/>
        <w:jc w:val="both"/>
        <w:rPr>
          <w:rFonts w:ascii="Times New Roman" w:hAnsi="Times New Roman"/>
          <w:sz w:val="24"/>
          <w:szCs w:val="24"/>
          <w:lang w:val="en-US"/>
        </w:rPr>
      </w:pPr>
      <w:proofErr w:type="gramStart"/>
      <w:r w:rsidRPr="00EC6EB5">
        <w:rPr>
          <w:rFonts w:ascii="Times New Roman" w:hAnsi="Times New Roman"/>
          <w:sz w:val="24"/>
          <w:szCs w:val="24"/>
          <w:lang w:val="en-US"/>
        </w:rPr>
        <w:t>2018-as of today.</w:t>
      </w:r>
      <w:proofErr w:type="gramEnd"/>
      <w:r w:rsidRPr="00EC6EB5">
        <w:rPr>
          <w:rFonts w:ascii="Times New Roman" w:hAnsi="Times New Roman"/>
          <w:sz w:val="24"/>
          <w:szCs w:val="24"/>
          <w:lang w:val="en-US"/>
        </w:rPr>
        <w:t xml:space="preserve"> </w:t>
      </w:r>
      <w:proofErr w:type="gramStart"/>
      <w:r w:rsidRPr="00EC6EB5">
        <w:rPr>
          <w:rFonts w:ascii="Times New Roman" w:hAnsi="Times New Roman"/>
          <w:sz w:val="24"/>
          <w:szCs w:val="24"/>
          <w:lang w:val="en-US"/>
        </w:rPr>
        <w:t>full</w:t>
      </w:r>
      <w:proofErr w:type="gramEnd"/>
    </w:p>
    <w:p w14:paraId="40D45F39" w14:textId="77777777" w:rsidR="00786FE7" w:rsidRPr="00EC6EB5" w:rsidRDefault="00786FE7" w:rsidP="00786FE7">
      <w:pPr>
        <w:pStyle w:val="a4"/>
        <w:ind w:firstLine="567"/>
        <w:jc w:val="both"/>
        <w:rPr>
          <w:rFonts w:ascii="Times New Roman" w:hAnsi="Times New Roman"/>
          <w:i/>
          <w:iCs/>
          <w:sz w:val="24"/>
          <w:szCs w:val="24"/>
          <w:lang w:val="en-US"/>
        </w:rPr>
      </w:pPr>
      <w:r w:rsidRPr="00EC6EB5">
        <w:rPr>
          <w:rFonts w:ascii="Times New Roman" w:hAnsi="Times New Roman"/>
          <w:i/>
          <w:iCs/>
          <w:sz w:val="24"/>
          <w:szCs w:val="24"/>
          <w:lang w:val="en-US"/>
        </w:rPr>
        <w:t>Previous jobs in educational institutions:</w:t>
      </w:r>
    </w:p>
    <w:p w14:paraId="2E55E048"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2014-2018: Associate Professor of Accounting and Audit Department"" JSC "Financial Academy"</w:t>
      </w:r>
    </w:p>
    <w:p w14:paraId="2F89E414"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Financial accounting, audit, practical audit, financial analysis, analysis of financial statements, fundamentals of accounting, environmental accounting, management accounting, management analysis</w:t>
      </w:r>
    </w:p>
    <w:p w14:paraId="57FF9666"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2014-2018: full</w:t>
      </w:r>
    </w:p>
    <w:p w14:paraId="0339BDAC" w14:textId="77777777" w:rsidR="00786FE7" w:rsidRPr="00EC6EB5" w:rsidRDefault="00786FE7" w:rsidP="00786FE7">
      <w:pPr>
        <w:pStyle w:val="a4"/>
        <w:ind w:firstLine="567"/>
        <w:jc w:val="both"/>
        <w:rPr>
          <w:rFonts w:ascii="Times New Roman" w:hAnsi="Times New Roman"/>
          <w:i/>
          <w:iCs/>
          <w:sz w:val="24"/>
          <w:szCs w:val="24"/>
          <w:lang w:val="en-US"/>
        </w:rPr>
      </w:pPr>
      <w:r w:rsidRPr="00EC6EB5">
        <w:rPr>
          <w:rFonts w:ascii="Times New Roman" w:hAnsi="Times New Roman"/>
          <w:i/>
          <w:iCs/>
          <w:sz w:val="24"/>
          <w:szCs w:val="24"/>
          <w:lang w:val="en-US"/>
        </w:rPr>
        <w:t>Non - academic:</w:t>
      </w:r>
    </w:p>
    <w:p w14:paraId="592E1133"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w:t>
      </w:r>
    </w:p>
    <w:p w14:paraId="5756C7B1"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w:t>
      </w:r>
    </w:p>
    <w:p w14:paraId="3737ACF0"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w:t>
      </w:r>
    </w:p>
    <w:p w14:paraId="6DF252A5"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Professional development:</w:t>
      </w:r>
    </w:p>
    <w:p w14:paraId="04596D85"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Certificate "State regulation of the economy", 15.06.2020, No. 1404, "Organization of the educational process on distance learning technologies", 02.04.2019, No. 1692, "Economic analysis", 15.07.2020, No. 1585, "Economic security of the firm", 30.065.2020, No. 1515, "Cluster economy and competitiveness of the national economy", 20.08.2021, No. 069, "Financial Management and the world monetary system and the MFFO", 05.07.2021, No. 068.</w:t>
      </w:r>
    </w:p>
    <w:p w14:paraId="75CB383E"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 xml:space="preserve">Membership in professional organizations: </w:t>
      </w:r>
    </w:p>
    <w:p w14:paraId="103993D1"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2018</w:t>
      </w:r>
    </w:p>
    <w:p w14:paraId="0BE884FB"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w:t>
      </w:r>
    </w:p>
    <w:p w14:paraId="724252AB"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Awards and Prizes:</w:t>
      </w:r>
    </w:p>
    <w:p w14:paraId="756A60E1"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w:t>
      </w:r>
    </w:p>
    <w:p w14:paraId="0D139433"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Activity in the service sector:</w:t>
      </w:r>
    </w:p>
    <w:p w14:paraId="432910C4"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w:t>
      </w:r>
    </w:p>
    <w:p w14:paraId="1974F770"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Publications and presentations:</w:t>
      </w:r>
    </w:p>
    <w:p w14:paraId="37453B0F"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 xml:space="preserve">Period: 1.Reserves in Agro-Industrial Complex during Integration of Energy Conservation Processes and Transition to the Concept of Energy-preserving Production Industrial Engineering and Management Systems, March 2020. </w:t>
      </w:r>
      <w:proofErr w:type="gramStart"/>
      <w:r w:rsidRPr="00EC6EB5">
        <w:rPr>
          <w:rFonts w:ascii="Times New Roman" w:hAnsi="Times New Roman"/>
          <w:sz w:val="24"/>
          <w:szCs w:val="24"/>
          <w:lang w:val="en-US"/>
        </w:rPr>
        <w:t>Volume 19.</w:t>
      </w:r>
      <w:proofErr w:type="gramEnd"/>
      <w:r w:rsidRPr="00EC6EB5">
        <w:rPr>
          <w:rFonts w:ascii="Times New Roman" w:hAnsi="Times New Roman"/>
          <w:sz w:val="24"/>
          <w:szCs w:val="24"/>
          <w:lang w:val="en-US"/>
        </w:rPr>
        <w:t xml:space="preserve"> Issue 1 ISSN 15987248: P. 14-25 (Scopus) Co - </w:t>
      </w:r>
      <w:proofErr w:type="spellStart"/>
      <w:r w:rsidRPr="00EC6EB5">
        <w:rPr>
          <w:rFonts w:ascii="Times New Roman" w:hAnsi="Times New Roman"/>
          <w:sz w:val="24"/>
          <w:szCs w:val="24"/>
          <w:lang w:val="en-US"/>
        </w:rPr>
        <w:t>authors</w:t>
      </w:r>
      <w:proofErr w:type="gramStart"/>
      <w:r w:rsidRPr="00EC6EB5">
        <w:rPr>
          <w:rFonts w:ascii="Times New Roman" w:hAnsi="Times New Roman"/>
          <w:sz w:val="24"/>
          <w:szCs w:val="24"/>
          <w:lang w:val="en-US"/>
        </w:rPr>
        <w:t>:Amanova</w:t>
      </w:r>
      <w:proofErr w:type="spellEnd"/>
      <w:proofErr w:type="gramEnd"/>
      <w:r w:rsidRPr="00EC6EB5">
        <w:rPr>
          <w:rFonts w:ascii="Times New Roman" w:hAnsi="Times New Roman"/>
          <w:sz w:val="24"/>
          <w:szCs w:val="24"/>
          <w:lang w:val="en-US"/>
        </w:rPr>
        <w:t xml:space="preserve"> G.D.,</w:t>
      </w:r>
      <w:proofErr w:type="spellStart"/>
      <w:r w:rsidRPr="00EC6EB5">
        <w:rPr>
          <w:rFonts w:ascii="Times New Roman" w:hAnsi="Times New Roman"/>
          <w:sz w:val="24"/>
          <w:szCs w:val="24"/>
          <w:lang w:val="en-US"/>
        </w:rPr>
        <w:t>Akimova</w:t>
      </w:r>
      <w:proofErr w:type="spellEnd"/>
      <w:r w:rsidRPr="00EC6EB5">
        <w:rPr>
          <w:rFonts w:ascii="Times New Roman" w:hAnsi="Times New Roman"/>
          <w:sz w:val="24"/>
          <w:szCs w:val="24"/>
          <w:lang w:val="en-US"/>
        </w:rPr>
        <w:t xml:space="preserve"> B.</w:t>
      </w:r>
      <w:proofErr w:type="spellStart"/>
      <w:r w:rsidRPr="00EC6EB5">
        <w:rPr>
          <w:rFonts w:ascii="Times New Roman" w:hAnsi="Times New Roman"/>
          <w:sz w:val="24"/>
          <w:szCs w:val="24"/>
          <w:lang w:val="en-US"/>
        </w:rPr>
        <w:t>Zh</w:t>
      </w:r>
      <w:proofErr w:type="spellEnd"/>
      <w:r w:rsidRPr="00EC6EB5">
        <w:rPr>
          <w:rFonts w:ascii="Times New Roman" w:hAnsi="Times New Roman"/>
          <w:sz w:val="24"/>
          <w:szCs w:val="24"/>
          <w:lang w:val="en-US"/>
        </w:rPr>
        <w:t>.,</w:t>
      </w:r>
      <w:proofErr w:type="spellStart"/>
      <w:r w:rsidRPr="00EC6EB5">
        <w:rPr>
          <w:rFonts w:ascii="Times New Roman" w:hAnsi="Times New Roman"/>
          <w:sz w:val="24"/>
          <w:szCs w:val="24"/>
          <w:lang w:val="en-US"/>
        </w:rPr>
        <w:t>Zholaeva</w:t>
      </w:r>
      <w:proofErr w:type="spellEnd"/>
      <w:r w:rsidRPr="00EC6EB5">
        <w:rPr>
          <w:rFonts w:ascii="Times New Roman" w:hAnsi="Times New Roman"/>
          <w:sz w:val="24"/>
          <w:szCs w:val="24"/>
          <w:lang w:val="en-US"/>
        </w:rPr>
        <w:t xml:space="preserve"> Zh.O.,</w:t>
      </w:r>
      <w:proofErr w:type="spellStart"/>
      <w:r w:rsidRPr="00EC6EB5">
        <w:rPr>
          <w:rFonts w:ascii="Times New Roman" w:hAnsi="Times New Roman"/>
          <w:sz w:val="24"/>
          <w:szCs w:val="24"/>
          <w:lang w:val="en-US"/>
        </w:rPr>
        <w:t>Urazbaeva</w:t>
      </w:r>
      <w:proofErr w:type="spellEnd"/>
    </w:p>
    <w:p w14:paraId="75F79134" w14:textId="77777777" w:rsidR="00786FE7" w:rsidRPr="00EC6EB5" w:rsidRDefault="00786FE7" w:rsidP="00786FE7">
      <w:pPr>
        <w:pStyle w:val="a4"/>
        <w:ind w:firstLine="567"/>
        <w:jc w:val="both"/>
        <w:rPr>
          <w:rFonts w:ascii="Times New Roman" w:hAnsi="Times New Roman"/>
          <w:sz w:val="24"/>
          <w:szCs w:val="24"/>
          <w:lang w:val="en-US"/>
        </w:rPr>
      </w:pPr>
    </w:p>
    <w:p w14:paraId="358A612A" w14:textId="77777777" w:rsidR="00786FE7" w:rsidRPr="00EC6EB5" w:rsidRDefault="00786FE7" w:rsidP="00786FE7">
      <w:pPr>
        <w:pStyle w:val="a4"/>
        <w:ind w:firstLine="567"/>
        <w:jc w:val="both"/>
        <w:rPr>
          <w:rFonts w:ascii="Times New Roman" w:hAnsi="Times New Roman"/>
          <w:sz w:val="24"/>
          <w:szCs w:val="24"/>
          <w:lang w:val="en-US"/>
        </w:rPr>
      </w:pPr>
      <w:proofErr w:type="gramStart"/>
      <w:r w:rsidRPr="00EC6EB5">
        <w:rPr>
          <w:rFonts w:ascii="Times New Roman" w:hAnsi="Times New Roman"/>
          <w:sz w:val="24"/>
          <w:szCs w:val="24"/>
          <w:lang w:val="en-US"/>
        </w:rPr>
        <w:t>2.The</w:t>
      </w:r>
      <w:proofErr w:type="gramEnd"/>
      <w:r w:rsidRPr="00EC6EB5">
        <w:rPr>
          <w:rFonts w:ascii="Times New Roman" w:hAnsi="Times New Roman"/>
          <w:sz w:val="24"/>
          <w:szCs w:val="24"/>
          <w:lang w:val="en-US"/>
        </w:rPr>
        <w:t xml:space="preserve"> Influence of Alternative Fuels on the Development of Large-Scale Production Journal of Environmental Accounting and Management, </w:t>
      </w:r>
      <w:proofErr w:type="spellStart"/>
      <w:r w:rsidRPr="00EC6EB5">
        <w:rPr>
          <w:rFonts w:ascii="Times New Roman" w:hAnsi="Times New Roman"/>
          <w:sz w:val="24"/>
          <w:szCs w:val="24"/>
          <w:lang w:val="en-US"/>
        </w:rPr>
        <w:t>april</w:t>
      </w:r>
      <w:proofErr w:type="spellEnd"/>
      <w:r w:rsidRPr="00EC6EB5">
        <w:rPr>
          <w:rFonts w:ascii="Times New Roman" w:hAnsi="Times New Roman"/>
          <w:sz w:val="24"/>
          <w:szCs w:val="24"/>
          <w:lang w:val="en-US"/>
        </w:rPr>
        <w:t xml:space="preserve"> 2020 8- (4)- 3 ISSN 2325-6192,DOI:10.5890/JEAM.2020.012.003 P-335-349. (Scopus) Co-authors: A.I. </w:t>
      </w:r>
      <w:proofErr w:type="spellStart"/>
      <w:r w:rsidRPr="00EC6EB5">
        <w:rPr>
          <w:rFonts w:ascii="Times New Roman" w:hAnsi="Times New Roman"/>
          <w:sz w:val="24"/>
          <w:szCs w:val="24"/>
          <w:lang w:val="en-US"/>
        </w:rPr>
        <w:t>Bobrova</w:t>
      </w:r>
      <w:proofErr w:type="spellEnd"/>
      <w:r w:rsidRPr="00EC6EB5">
        <w:rPr>
          <w:rFonts w:ascii="Times New Roman" w:hAnsi="Times New Roman"/>
          <w:sz w:val="24"/>
          <w:szCs w:val="24"/>
          <w:lang w:val="en-US"/>
        </w:rPr>
        <w:t xml:space="preserve">, E.A. </w:t>
      </w:r>
      <w:proofErr w:type="spellStart"/>
      <w:r w:rsidRPr="00EC6EB5">
        <w:rPr>
          <w:rFonts w:ascii="Times New Roman" w:hAnsi="Times New Roman"/>
          <w:sz w:val="24"/>
          <w:szCs w:val="24"/>
          <w:lang w:val="en-US"/>
        </w:rPr>
        <w:t>Stepanov</w:t>
      </w:r>
      <w:proofErr w:type="spellEnd"/>
      <w:r w:rsidRPr="00EC6EB5">
        <w:rPr>
          <w:rFonts w:ascii="Times New Roman" w:hAnsi="Times New Roman"/>
          <w:sz w:val="24"/>
          <w:szCs w:val="24"/>
          <w:lang w:val="en-US"/>
        </w:rPr>
        <w:t xml:space="preserve">, T. </w:t>
      </w:r>
      <w:proofErr w:type="spellStart"/>
      <w:r w:rsidRPr="00EC6EB5">
        <w:rPr>
          <w:rFonts w:ascii="Times New Roman" w:hAnsi="Times New Roman"/>
          <w:sz w:val="24"/>
          <w:szCs w:val="24"/>
          <w:lang w:val="en-US"/>
        </w:rPr>
        <w:t>Sakulyeva</w:t>
      </w:r>
      <w:proofErr w:type="spellEnd"/>
      <w:r w:rsidRPr="00EC6EB5">
        <w:rPr>
          <w:rFonts w:ascii="Times New Roman" w:hAnsi="Times New Roman"/>
          <w:sz w:val="24"/>
          <w:szCs w:val="24"/>
          <w:lang w:val="en-US"/>
        </w:rPr>
        <w:t xml:space="preserve">, A.I. </w:t>
      </w:r>
      <w:proofErr w:type="spellStart"/>
      <w:r w:rsidRPr="00EC6EB5">
        <w:rPr>
          <w:rFonts w:ascii="Times New Roman" w:hAnsi="Times New Roman"/>
          <w:sz w:val="24"/>
          <w:szCs w:val="24"/>
          <w:lang w:val="en-US"/>
        </w:rPr>
        <w:t>Esturlieva</w:t>
      </w:r>
      <w:proofErr w:type="spellEnd"/>
    </w:p>
    <w:p w14:paraId="18BE6A0B" w14:textId="77777777" w:rsidR="00786FE7" w:rsidRPr="00EC6EB5" w:rsidRDefault="00786FE7" w:rsidP="00786FE7">
      <w:pPr>
        <w:pStyle w:val="a4"/>
        <w:ind w:firstLine="567"/>
        <w:jc w:val="both"/>
        <w:rPr>
          <w:rFonts w:ascii="Times New Roman" w:hAnsi="Times New Roman"/>
          <w:sz w:val="24"/>
          <w:szCs w:val="24"/>
          <w:lang w:val="en-US"/>
        </w:rPr>
      </w:pPr>
      <w:proofErr w:type="gramStart"/>
      <w:r w:rsidRPr="00EC6EB5">
        <w:rPr>
          <w:rFonts w:ascii="Times New Roman" w:hAnsi="Times New Roman"/>
          <w:sz w:val="24"/>
          <w:szCs w:val="24"/>
          <w:lang w:val="en-US"/>
        </w:rPr>
        <w:t>3.Halykaralyk</w:t>
      </w:r>
      <w:proofErr w:type="gram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tajiribede</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zhane</w:t>
      </w:r>
      <w:proofErr w:type="spellEnd"/>
      <w:r w:rsidRPr="00EC6EB5">
        <w:rPr>
          <w:rFonts w:ascii="Times New Roman" w:hAnsi="Times New Roman"/>
          <w:sz w:val="24"/>
          <w:szCs w:val="24"/>
          <w:lang w:val="en-US"/>
        </w:rPr>
        <w:t xml:space="preserve"> Kazakhstan </w:t>
      </w:r>
      <w:proofErr w:type="spellStart"/>
      <w:r w:rsidRPr="00EC6EB5">
        <w:rPr>
          <w:rFonts w:ascii="Times New Roman" w:hAnsi="Times New Roman"/>
          <w:sz w:val="24"/>
          <w:szCs w:val="24"/>
          <w:lang w:val="en-US"/>
        </w:rPr>
        <w:t>Republikasynda</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ekologiyalyk</w:t>
      </w:r>
      <w:proofErr w:type="spellEnd"/>
      <w:r w:rsidRPr="00EC6EB5">
        <w:rPr>
          <w:rFonts w:ascii="Times New Roman" w:hAnsi="Times New Roman"/>
          <w:sz w:val="24"/>
          <w:szCs w:val="24"/>
          <w:lang w:val="en-US"/>
        </w:rPr>
        <w:t xml:space="preserve"> audit </w:t>
      </w:r>
      <w:proofErr w:type="spellStart"/>
      <w:r w:rsidRPr="00EC6EB5">
        <w:rPr>
          <w:rFonts w:ascii="Times New Roman" w:hAnsi="Times New Roman"/>
          <w:sz w:val="24"/>
          <w:szCs w:val="24"/>
          <w:lang w:val="en-US"/>
        </w:rPr>
        <w:t>damyt</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bagyttaryn</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salystyrmaly</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taldau</w:t>
      </w:r>
      <w:proofErr w:type="spellEnd"/>
      <w:r w:rsidRPr="00EC6EB5">
        <w:rPr>
          <w:rFonts w:ascii="Times New Roman" w:hAnsi="Times New Roman"/>
          <w:sz w:val="24"/>
          <w:szCs w:val="24"/>
          <w:lang w:val="en-US"/>
        </w:rPr>
        <w:t xml:space="preserve"> Statistics, accounting and audit quarterly scientific and practical </w:t>
      </w:r>
      <w:r w:rsidRPr="00EC6EB5">
        <w:rPr>
          <w:rFonts w:ascii="Times New Roman" w:hAnsi="Times New Roman"/>
          <w:sz w:val="24"/>
          <w:szCs w:val="24"/>
          <w:lang w:val="en-US"/>
        </w:rPr>
        <w:lastRenderedPageBreak/>
        <w:t xml:space="preserve">journal. Almaty 3(78) 2020 – pp. 34-39 ISSN 1563-2415 </w:t>
      </w:r>
      <w:proofErr w:type="spellStart"/>
      <w:r w:rsidRPr="00EC6EB5">
        <w:rPr>
          <w:rFonts w:ascii="Times New Roman" w:hAnsi="Times New Roman"/>
          <w:sz w:val="24"/>
          <w:szCs w:val="24"/>
          <w:lang w:val="en-US"/>
        </w:rPr>
        <w:t>G.D.Amanova</w:t>
      </w:r>
      <w:proofErr w:type="spellEnd"/>
      <w:r w:rsidRPr="00EC6EB5">
        <w:rPr>
          <w:rFonts w:ascii="Times New Roman" w:hAnsi="Times New Roman"/>
          <w:sz w:val="24"/>
          <w:szCs w:val="24"/>
          <w:lang w:val="en-US"/>
        </w:rPr>
        <w:t xml:space="preserve">, </w:t>
      </w:r>
      <w:proofErr w:type="spellStart"/>
      <w:r w:rsidRPr="00EC6EB5">
        <w:rPr>
          <w:rFonts w:ascii="Times New Roman" w:hAnsi="Times New Roman"/>
          <w:sz w:val="24"/>
          <w:szCs w:val="24"/>
          <w:lang w:val="en-US"/>
        </w:rPr>
        <w:t>N.N.Tashtanova</w:t>
      </w:r>
      <w:proofErr w:type="spellEnd"/>
      <w:r w:rsidRPr="00EC6EB5">
        <w:rPr>
          <w:rFonts w:ascii="Times New Roman" w:hAnsi="Times New Roman"/>
          <w:sz w:val="24"/>
          <w:szCs w:val="24"/>
          <w:lang w:val="en-US"/>
        </w:rPr>
        <w:t xml:space="preserve">, U.K. </w:t>
      </w:r>
      <w:proofErr w:type="spellStart"/>
      <w:r w:rsidRPr="00EC6EB5">
        <w:rPr>
          <w:rFonts w:ascii="Times New Roman" w:hAnsi="Times New Roman"/>
          <w:sz w:val="24"/>
          <w:szCs w:val="24"/>
          <w:lang w:val="en-US"/>
        </w:rPr>
        <w:t>Sartov</w:t>
      </w:r>
      <w:proofErr w:type="spellEnd"/>
    </w:p>
    <w:p w14:paraId="5BF6DD0B"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 xml:space="preserve">4. An environmental audit of financial-economic activity of the enterprise Bulletin of </w:t>
      </w:r>
      <w:proofErr w:type="spellStart"/>
      <w:r w:rsidRPr="00EC6EB5">
        <w:rPr>
          <w:rFonts w:ascii="Times New Roman" w:hAnsi="Times New Roman"/>
          <w:sz w:val="24"/>
          <w:szCs w:val="24"/>
          <w:lang w:val="en-US"/>
        </w:rPr>
        <w:t>KazNU</w:t>
      </w:r>
      <w:proofErr w:type="spellEnd"/>
      <w:r w:rsidRPr="00EC6EB5">
        <w:rPr>
          <w:rFonts w:ascii="Times New Roman" w:hAnsi="Times New Roman"/>
          <w:sz w:val="24"/>
          <w:szCs w:val="24"/>
          <w:lang w:val="en-US"/>
        </w:rPr>
        <w:t xml:space="preserve">. </w:t>
      </w:r>
      <w:proofErr w:type="gramStart"/>
      <w:r w:rsidRPr="00EC6EB5">
        <w:rPr>
          <w:rFonts w:ascii="Times New Roman" w:hAnsi="Times New Roman"/>
          <w:sz w:val="24"/>
          <w:szCs w:val="24"/>
          <w:lang w:val="en-US"/>
        </w:rPr>
        <w:t>Economic series No. 4 (126).</w:t>
      </w:r>
      <w:proofErr w:type="gramEnd"/>
      <w:r w:rsidRPr="00EC6EB5">
        <w:rPr>
          <w:rFonts w:ascii="Times New Roman" w:hAnsi="Times New Roman"/>
          <w:sz w:val="24"/>
          <w:szCs w:val="24"/>
          <w:lang w:val="en-US"/>
        </w:rPr>
        <w:t xml:space="preserve"> Almaty "Kazakh University" 2018, -pp.149-156. ISSN1563-0358 Co-Author: </w:t>
      </w:r>
      <w:proofErr w:type="spellStart"/>
      <w:r w:rsidRPr="00EC6EB5">
        <w:rPr>
          <w:rFonts w:ascii="Times New Roman" w:hAnsi="Times New Roman"/>
          <w:sz w:val="24"/>
          <w:szCs w:val="24"/>
          <w:lang w:val="en-US"/>
        </w:rPr>
        <w:t>Kostyrko</w:t>
      </w:r>
      <w:proofErr w:type="spellEnd"/>
      <w:r w:rsidRPr="00EC6EB5">
        <w:rPr>
          <w:rFonts w:ascii="Times New Roman" w:hAnsi="Times New Roman"/>
          <w:sz w:val="24"/>
          <w:szCs w:val="24"/>
          <w:lang w:val="en-US"/>
        </w:rPr>
        <w:t xml:space="preserve"> R.A.</w:t>
      </w:r>
    </w:p>
    <w:p w14:paraId="288ADFEA"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5. Features of calculation with the process method of cost accounting Bulletin of the National Academy of Sciences of the Republic of Kazakhstan, No. 1</w:t>
      </w:r>
      <w:proofErr w:type="gramStart"/>
      <w:r w:rsidRPr="00EC6EB5">
        <w:rPr>
          <w:rFonts w:ascii="Times New Roman" w:hAnsi="Times New Roman"/>
          <w:sz w:val="24"/>
          <w:szCs w:val="24"/>
          <w:lang w:val="en-US"/>
        </w:rPr>
        <w:t>,2018</w:t>
      </w:r>
      <w:proofErr w:type="gramEnd"/>
      <w:r w:rsidRPr="00EC6EB5">
        <w:rPr>
          <w:rFonts w:ascii="Times New Roman" w:hAnsi="Times New Roman"/>
          <w:sz w:val="24"/>
          <w:szCs w:val="24"/>
          <w:lang w:val="en-US"/>
        </w:rPr>
        <w:t>. pp. 131-135</w:t>
      </w:r>
    </w:p>
    <w:p w14:paraId="72BCE394" w14:textId="77777777" w:rsidR="00786FE7" w:rsidRPr="00EC6EB5" w:rsidRDefault="00786FE7" w:rsidP="00786FE7">
      <w:pPr>
        <w:pStyle w:val="a4"/>
        <w:ind w:firstLine="567"/>
        <w:jc w:val="both"/>
        <w:rPr>
          <w:rFonts w:ascii="Times New Roman" w:hAnsi="Times New Roman"/>
          <w:sz w:val="24"/>
          <w:szCs w:val="24"/>
          <w:lang w:val="en-US"/>
        </w:rPr>
      </w:pPr>
    </w:p>
    <w:p w14:paraId="5373A138"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New scientific developments:</w:t>
      </w:r>
    </w:p>
    <w:p w14:paraId="15FCD64F" w14:textId="77777777" w:rsidR="00786FE7" w:rsidRPr="00EC6EB5" w:rsidRDefault="00786FE7" w:rsidP="00786FE7">
      <w:pPr>
        <w:pStyle w:val="a4"/>
        <w:ind w:firstLine="567"/>
        <w:jc w:val="both"/>
        <w:rPr>
          <w:rFonts w:ascii="Times New Roman" w:hAnsi="Times New Roman"/>
          <w:sz w:val="24"/>
          <w:szCs w:val="24"/>
          <w:lang w:val="en-US"/>
        </w:rPr>
      </w:pPr>
      <w:r w:rsidRPr="00EC6EB5">
        <w:rPr>
          <w:rFonts w:ascii="Times New Roman" w:hAnsi="Times New Roman"/>
          <w:sz w:val="24"/>
          <w:szCs w:val="24"/>
          <w:lang w:val="en-US"/>
        </w:rPr>
        <w:t>Period: -</w:t>
      </w:r>
    </w:p>
    <w:p w14:paraId="1FB65CEF" w14:textId="77777777" w:rsidR="00786FE7" w:rsidRPr="00EC6EB5" w:rsidRDefault="00786FE7" w:rsidP="00786FE7">
      <w:pPr>
        <w:pStyle w:val="a4"/>
        <w:ind w:firstLine="567"/>
        <w:jc w:val="both"/>
        <w:rPr>
          <w:rFonts w:ascii="Times New Roman" w:hAnsi="Times New Roman"/>
          <w:b/>
          <w:bCs/>
          <w:sz w:val="24"/>
          <w:szCs w:val="24"/>
          <w:lang w:val="en-US"/>
        </w:rPr>
      </w:pPr>
      <w:r w:rsidRPr="00EC6EB5">
        <w:rPr>
          <w:rFonts w:ascii="Times New Roman" w:hAnsi="Times New Roman"/>
          <w:b/>
          <w:bCs/>
          <w:sz w:val="24"/>
          <w:szCs w:val="24"/>
          <w:lang w:val="en-US"/>
        </w:rPr>
        <w:t>Additional information:</w:t>
      </w:r>
    </w:p>
    <w:p w14:paraId="3217F433" w14:textId="77777777" w:rsidR="00786FE7" w:rsidRPr="00EC6EB5" w:rsidRDefault="00786FE7" w:rsidP="00786FE7">
      <w:pPr>
        <w:pStyle w:val="a4"/>
        <w:ind w:firstLine="567"/>
        <w:jc w:val="both"/>
        <w:rPr>
          <w:rFonts w:ascii="Times New Roman" w:hAnsi="Times New Roman"/>
          <w:sz w:val="24"/>
          <w:szCs w:val="24"/>
        </w:rPr>
      </w:pPr>
      <w:proofErr w:type="spellStart"/>
      <w:r w:rsidRPr="00EC6EB5">
        <w:rPr>
          <w:rFonts w:ascii="Times New Roman" w:hAnsi="Times New Roman"/>
          <w:sz w:val="24"/>
          <w:szCs w:val="24"/>
        </w:rPr>
        <w:t>Period</w:t>
      </w:r>
      <w:proofErr w:type="spellEnd"/>
      <w:r w:rsidRPr="00EC6EB5">
        <w:rPr>
          <w:rFonts w:ascii="Times New Roman" w:hAnsi="Times New Roman"/>
          <w:sz w:val="24"/>
          <w:szCs w:val="24"/>
        </w:rPr>
        <w:t>: .</w:t>
      </w:r>
    </w:p>
    <w:p w14:paraId="28721D7F" w14:textId="77777777" w:rsidR="00786FE7" w:rsidRDefault="00786FE7">
      <w:bookmarkStart w:id="0" w:name="_GoBack"/>
      <w:bookmarkEnd w:id="0"/>
    </w:p>
    <w:sectPr w:rsidR="00786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02"/>
    <w:rsid w:val="0055251C"/>
    <w:rsid w:val="00703888"/>
    <w:rsid w:val="00751EE6"/>
    <w:rsid w:val="00786FE7"/>
    <w:rsid w:val="00791202"/>
    <w:rsid w:val="008938BF"/>
    <w:rsid w:val="008D17ED"/>
    <w:rsid w:val="00A207FD"/>
    <w:rsid w:val="00A64B86"/>
    <w:rsid w:val="00B14A82"/>
    <w:rsid w:val="00F24768"/>
    <w:rsid w:val="00F40172"/>
    <w:rsid w:val="00F5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EE6"/>
    <w:pPr>
      <w:spacing w:after="0" w:line="240" w:lineRule="auto"/>
      <w:ind w:left="708"/>
    </w:pPr>
    <w:rPr>
      <w:rFonts w:ascii="Times New Roman" w:eastAsia="Times New Roman" w:hAnsi="Times New Roman" w:cs="Times New Roman"/>
      <w:sz w:val="24"/>
      <w:szCs w:val="24"/>
      <w:lang w:eastAsia="ru-RU"/>
    </w:rPr>
  </w:style>
  <w:style w:type="paragraph" w:styleId="a4">
    <w:name w:val="No Spacing"/>
    <w:uiPriority w:val="1"/>
    <w:qFormat/>
    <w:rsid w:val="00F24768"/>
    <w:pPr>
      <w:spacing w:after="0" w:line="240" w:lineRule="auto"/>
    </w:pPr>
    <w:rPr>
      <w:rFonts w:ascii="Calibri" w:eastAsia="Times New Roman" w:hAnsi="Calibri" w:cs="Times New Roman"/>
      <w:lang w:eastAsia="ru-RU"/>
    </w:rPr>
  </w:style>
  <w:style w:type="paragraph" w:styleId="a5">
    <w:name w:val="Normal (Web)"/>
    <w:basedOn w:val="a"/>
    <w:uiPriority w:val="99"/>
    <w:semiHidden/>
    <w:unhideWhenUsed/>
    <w:rsid w:val="00F247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EE6"/>
    <w:pPr>
      <w:spacing w:after="0" w:line="240" w:lineRule="auto"/>
      <w:ind w:left="708"/>
    </w:pPr>
    <w:rPr>
      <w:rFonts w:ascii="Times New Roman" w:eastAsia="Times New Roman" w:hAnsi="Times New Roman" w:cs="Times New Roman"/>
      <w:sz w:val="24"/>
      <w:szCs w:val="24"/>
      <w:lang w:eastAsia="ru-RU"/>
    </w:rPr>
  </w:style>
  <w:style w:type="paragraph" w:styleId="a4">
    <w:name w:val="No Spacing"/>
    <w:uiPriority w:val="1"/>
    <w:qFormat/>
    <w:rsid w:val="00F24768"/>
    <w:pPr>
      <w:spacing w:after="0" w:line="240" w:lineRule="auto"/>
    </w:pPr>
    <w:rPr>
      <w:rFonts w:ascii="Calibri" w:eastAsia="Times New Roman" w:hAnsi="Calibri" w:cs="Times New Roman"/>
      <w:lang w:eastAsia="ru-RU"/>
    </w:rPr>
  </w:style>
  <w:style w:type="paragraph" w:styleId="a5">
    <w:name w:val="Normal (Web)"/>
    <w:basedOn w:val="a"/>
    <w:uiPriority w:val="99"/>
    <w:semiHidden/>
    <w:unhideWhenUsed/>
    <w:rsid w:val="00F247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010</cp:lastModifiedBy>
  <cp:revision>7</cp:revision>
  <dcterms:created xsi:type="dcterms:W3CDTF">2022-03-31T09:05:00Z</dcterms:created>
  <dcterms:modified xsi:type="dcterms:W3CDTF">2022-04-08T06:44:00Z</dcterms:modified>
</cp:coreProperties>
</file>