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B" w:rsidRPr="00A46B28" w:rsidRDefault="0009138E" w:rsidP="00091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B28">
        <w:rPr>
          <w:rFonts w:ascii="Times New Roman" w:hAnsi="Times New Roman" w:cs="Times New Roman"/>
          <w:b/>
          <w:sz w:val="28"/>
          <w:szCs w:val="28"/>
        </w:rPr>
        <w:t>Резюме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7163"/>
      </w:tblGrid>
      <w:tr w:rsidR="0009138E" w:rsidRPr="0009138E" w:rsidTr="00DC6127">
        <w:tc>
          <w:tcPr>
            <w:tcW w:w="9345" w:type="dxa"/>
            <w:gridSpan w:val="2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.И.О. </w:t>
            </w:r>
            <w:r w:rsidRPr="000913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Буткенова Алия Калелькановна</w:t>
            </w:r>
          </w:p>
        </w:tc>
      </w:tr>
      <w:tr w:rsidR="0009138E" w:rsidRPr="0009138E" w:rsidTr="00B01473">
        <w:tc>
          <w:tcPr>
            <w:tcW w:w="9345" w:type="dxa"/>
            <w:gridSpan w:val="2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</w:tc>
      </w:tr>
      <w:tr w:rsidR="0009138E" w:rsidRPr="0009138E" w:rsidTr="0009138E">
        <w:tc>
          <w:tcPr>
            <w:tcW w:w="2182" w:type="dxa"/>
            <w:vMerge w:val="restart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2007-2011 </w:t>
            </w:r>
            <w:proofErr w:type="spellStart"/>
            <w:r w:rsidRPr="0009138E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91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ВКГУ им.С.Аманжолова, г. Усть-каменагорск</w:t>
            </w:r>
          </w:p>
        </w:tc>
      </w:tr>
      <w:tr w:rsidR="0009138E" w:rsidRPr="0009138E" w:rsidTr="0009138E">
        <w:tc>
          <w:tcPr>
            <w:tcW w:w="2182" w:type="dxa"/>
            <w:vMerge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63" w:type="dxa"/>
          </w:tcPr>
          <w:p w:rsidR="0009138E" w:rsidRPr="0009138E" w:rsidRDefault="0009138E" w:rsidP="00091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 5В051000 «государственнное и местное управление»</w:t>
            </w:r>
          </w:p>
        </w:tc>
      </w:tr>
      <w:tr w:rsidR="0009138E" w:rsidRPr="0009138E" w:rsidTr="0009138E">
        <w:tc>
          <w:tcPr>
            <w:tcW w:w="2182" w:type="dxa"/>
            <w:vMerge w:val="restart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38E">
              <w:rPr>
                <w:rFonts w:ascii="Times New Roman" w:hAnsi="Times New Roman"/>
                <w:sz w:val="24"/>
                <w:szCs w:val="24"/>
              </w:rPr>
              <w:t xml:space="preserve">2011-2013 </w:t>
            </w:r>
            <w:proofErr w:type="spellStart"/>
            <w:r w:rsidRPr="0009138E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91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ВКГУ им.С.Аманжолова, г. Усть-каменагорск</w:t>
            </w:r>
            <w:r w:rsidRPr="0009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8E" w:rsidRPr="0009138E" w:rsidTr="0009138E">
        <w:tc>
          <w:tcPr>
            <w:tcW w:w="2182" w:type="dxa"/>
            <w:vMerge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09138E" w:rsidRPr="0009138E" w:rsidRDefault="0009138E" w:rsidP="00091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 экономических наук «Экономика»</w:t>
            </w:r>
          </w:p>
        </w:tc>
      </w:tr>
      <w:tr w:rsidR="0009138E" w:rsidRPr="0009138E" w:rsidTr="0009138E">
        <w:tc>
          <w:tcPr>
            <w:tcW w:w="2182" w:type="dxa"/>
            <w:vMerge w:val="restart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38E">
              <w:rPr>
                <w:rFonts w:ascii="Times New Roman" w:hAnsi="Times New Roman"/>
                <w:sz w:val="24"/>
                <w:szCs w:val="24"/>
              </w:rPr>
              <w:t xml:space="preserve">2015-2018 </w:t>
            </w:r>
            <w:proofErr w:type="spellStart"/>
            <w:r w:rsidRPr="0009138E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913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Central Bohemia Institute of Applied </w:t>
            </w:r>
            <w:proofErr w:type="spellStart"/>
            <w:r w:rsidRPr="0009138E">
              <w:rPr>
                <w:rFonts w:ascii="Times New Roman" w:hAnsi="Times New Roman"/>
                <w:sz w:val="24"/>
                <w:szCs w:val="24"/>
                <w:lang w:val="en-US"/>
              </w:rPr>
              <w:t>Scince</w:t>
            </w:r>
            <w:proofErr w:type="spellEnd"/>
            <w:r w:rsidRPr="00091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Management</w:t>
            </w:r>
          </w:p>
        </w:tc>
      </w:tr>
      <w:tr w:rsidR="0009138E" w:rsidRPr="0009138E" w:rsidTr="0009138E">
        <w:tc>
          <w:tcPr>
            <w:tcW w:w="2182" w:type="dxa"/>
            <w:vMerge/>
          </w:tcPr>
          <w:p w:rsidR="0009138E" w:rsidRPr="0009138E" w:rsidRDefault="0009138E" w:rsidP="0009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по профилю по специальности 6</w:t>
            </w:r>
            <w:r w:rsidRPr="0009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138E">
              <w:rPr>
                <w:rFonts w:ascii="Times New Roman" w:hAnsi="Times New Roman" w:cs="Times New Roman"/>
                <w:sz w:val="24"/>
                <w:szCs w:val="24"/>
              </w:rPr>
              <w:t>052000- Деловое администрирование</w:t>
            </w: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26 мая 2020 г.</w:t>
            </w:r>
          </w:p>
        </w:tc>
      </w:tr>
      <w:tr w:rsidR="0009138E" w:rsidRPr="0009138E" w:rsidTr="00CB39A0">
        <w:tc>
          <w:tcPr>
            <w:tcW w:w="9345" w:type="dxa"/>
            <w:gridSpan w:val="2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Опыт работы</w:t>
            </w:r>
          </w:p>
        </w:tc>
      </w:tr>
      <w:tr w:rsidR="0009138E" w:rsidRPr="0009138E" w:rsidTr="0009138E">
        <w:tc>
          <w:tcPr>
            <w:tcW w:w="2182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2011-2013 гг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Колледж КАСУ (Казахстанско Американский Свободный университет) г. Усть-Каменагорск / </w:t>
            </w:r>
            <w:r w:rsidRPr="0009138E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</w:t>
            </w:r>
          </w:p>
        </w:tc>
      </w:tr>
      <w:tr w:rsidR="0009138E" w:rsidRPr="0009138E" w:rsidTr="0009138E">
        <w:tc>
          <w:tcPr>
            <w:tcW w:w="2182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/>
                <w:sz w:val="24"/>
                <w:szCs w:val="24"/>
              </w:rPr>
              <w:t>2013-2018 г</w:t>
            </w:r>
            <w:r w:rsidRPr="0009138E">
              <w:rPr>
                <w:rFonts w:ascii="Times New Roman" w:hAnsi="Times New Roman"/>
                <w:sz w:val="24"/>
                <w:szCs w:val="24"/>
                <w:lang w:val="kk-KZ"/>
              </w:rPr>
              <w:t>.г.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АО «Финансовая академия» г.Астана / Преподаватель кафедры</w:t>
            </w:r>
          </w:p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8E" w:rsidRPr="0009138E" w:rsidTr="0009138E">
        <w:tc>
          <w:tcPr>
            <w:tcW w:w="2182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-111" w:right="-10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/>
                <w:sz w:val="24"/>
                <w:szCs w:val="24"/>
                <w:lang w:val="kk-KZ"/>
              </w:rPr>
              <w:t>2018-2021 г. г.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АО «Финансовая академия» г.Астана / </w:t>
            </w:r>
            <w:r w:rsidRPr="0009138E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</w:t>
            </w:r>
          </w:p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8E" w:rsidRPr="0009138E" w:rsidTr="0009138E">
        <w:tc>
          <w:tcPr>
            <w:tcW w:w="2182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январь 2022 гг. По 31 марта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АО «Финансовая академия» г.Астана / и.о доцента кафедры</w:t>
            </w:r>
          </w:p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8E" w:rsidRPr="0009138E" w:rsidTr="0009138E">
        <w:tc>
          <w:tcPr>
            <w:tcW w:w="2182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1 апреля 2022 гг по 25 июля 2022 г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НАО </w:t>
            </w:r>
            <w:r w:rsidRPr="0009138E">
              <w:rPr>
                <w:rFonts w:ascii="Times New Roman" w:hAnsi="Times New Roman"/>
                <w:sz w:val="24"/>
                <w:szCs w:val="24"/>
              </w:rPr>
              <w:t xml:space="preserve">«Евразийский национальный университет </w:t>
            </w: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г.Астана</w:t>
            </w:r>
            <w:r w:rsidRPr="0009138E">
              <w:rPr>
                <w:rFonts w:ascii="Times New Roman" w:hAnsi="Times New Roman"/>
                <w:sz w:val="24"/>
                <w:szCs w:val="24"/>
              </w:rPr>
              <w:t xml:space="preserve"> имени Л.Н. Гумилева»</w:t>
            </w:r>
            <w:r w:rsidRPr="00091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</w:t>
            </w: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и.о доцента кафедры</w:t>
            </w:r>
          </w:p>
        </w:tc>
      </w:tr>
      <w:tr w:rsidR="0009138E" w:rsidRPr="0009138E" w:rsidTr="0009138E">
        <w:tc>
          <w:tcPr>
            <w:tcW w:w="2182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26 августа 2022 г по настоящее время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«Казахский Университет Технологии и Бизнеса» г.Астана / Ассоциированный профессор (доцент)</w:t>
            </w:r>
          </w:p>
        </w:tc>
      </w:tr>
      <w:tr w:rsidR="0009138E" w:rsidRPr="0009138E" w:rsidTr="00EF16F9">
        <w:tc>
          <w:tcPr>
            <w:tcW w:w="9345" w:type="dxa"/>
            <w:gridSpan w:val="2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Членство в профессиональных организациях - Нет</w:t>
            </w:r>
          </w:p>
        </w:tc>
      </w:tr>
      <w:tr w:rsidR="0009138E" w:rsidRPr="0009138E" w:rsidTr="00E45E1D">
        <w:tc>
          <w:tcPr>
            <w:tcW w:w="9345" w:type="dxa"/>
            <w:gridSpan w:val="2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Награды и премии - Нет</w:t>
            </w:r>
          </w:p>
        </w:tc>
      </w:tr>
      <w:tr w:rsidR="0009138E" w:rsidRPr="0009138E" w:rsidTr="0009138E">
        <w:tc>
          <w:tcPr>
            <w:tcW w:w="2182" w:type="dxa"/>
            <w:vMerge w:val="restart"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kk-KZ"/>
              </w:rPr>
              <w:t xml:space="preserve">Дополнительная информация: </w:t>
            </w:r>
          </w:p>
        </w:tc>
        <w:tc>
          <w:tcPr>
            <w:tcW w:w="7163" w:type="dxa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38E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интересы</w:t>
            </w:r>
            <w:r w:rsidRPr="000913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человеческого капитала,  развития человеческих ресурсов, экономика и бизнес, менеджмент и маркетинг предприятия</w:t>
            </w:r>
          </w:p>
        </w:tc>
      </w:tr>
      <w:tr w:rsidR="0009138E" w:rsidRPr="0009138E" w:rsidTr="0009138E">
        <w:tc>
          <w:tcPr>
            <w:tcW w:w="2182" w:type="dxa"/>
            <w:vMerge/>
          </w:tcPr>
          <w:p w:rsidR="0009138E" w:rsidRPr="0009138E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63" w:type="dxa"/>
          </w:tcPr>
          <w:p w:rsidR="0009138E" w:rsidRPr="0009138E" w:rsidRDefault="0009138E" w:rsidP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8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Публикации:</w:t>
            </w:r>
            <w:r w:rsidRPr="0009138E">
              <w:rPr>
                <w:rFonts w:ascii="Times New Roman" w:hAnsi="Times New Roman" w:cs="Times New Roman"/>
                <w:sz w:val="24"/>
                <w:szCs w:val="24"/>
              </w:rPr>
              <w:t xml:space="preserve">  более 30 </w:t>
            </w:r>
            <w:r w:rsidRPr="00091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научных</w:t>
            </w:r>
            <w:r w:rsidRPr="0009138E">
              <w:rPr>
                <w:rFonts w:ascii="Times New Roman" w:hAnsi="Times New Roman" w:cs="Times New Roman"/>
                <w:sz w:val="24"/>
                <w:szCs w:val="24"/>
              </w:rPr>
              <w:t xml:space="preserve"> статей.</w:t>
            </w:r>
          </w:p>
        </w:tc>
      </w:tr>
    </w:tbl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Pr="00A46B28" w:rsidRDefault="0009138E" w:rsidP="000913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B2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Түйіндеме</w:t>
      </w:r>
    </w:p>
    <w:p w:rsidR="0009138E" w:rsidRPr="0009138E" w:rsidRDefault="0009138E" w:rsidP="000913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7163"/>
      </w:tblGrid>
      <w:tr w:rsidR="0009138E" w:rsidRPr="00782DF5" w:rsidTr="00E72F42">
        <w:tc>
          <w:tcPr>
            <w:tcW w:w="9345" w:type="dxa"/>
            <w:gridSpan w:val="2"/>
          </w:tcPr>
          <w:p w:rsidR="0009138E" w:rsidRPr="00782DF5" w:rsidRDefault="0009138E" w:rsidP="00E72F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.А.Ж. </w:t>
            </w:r>
            <w:r w:rsidRPr="00782D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Буткенова Алия Калелькановна</w:t>
            </w:r>
          </w:p>
        </w:tc>
      </w:tr>
      <w:tr w:rsidR="0009138E" w:rsidRPr="00782DF5" w:rsidTr="00E72F42">
        <w:tc>
          <w:tcPr>
            <w:tcW w:w="9345" w:type="dxa"/>
            <w:gridSpan w:val="2"/>
          </w:tcPr>
          <w:p w:rsidR="0009138E" w:rsidRPr="00782DF5" w:rsidRDefault="0009138E" w:rsidP="000913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</w:tc>
      </w:tr>
      <w:tr w:rsidR="0009138E" w:rsidRPr="00782DF5" w:rsidTr="00E72F42">
        <w:tc>
          <w:tcPr>
            <w:tcW w:w="2182" w:type="dxa"/>
            <w:vMerge w:val="restart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2007-2011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09138E" w:rsidRPr="00782DF5" w:rsidRDefault="0009138E" w:rsidP="00091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ШҚМУ,  Өскемен қ.</w:t>
            </w:r>
          </w:p>
        </w:tc>
      </w:tr>
      <w:tr w:rsidR="0009138E" w:rsidRPr="00782DF5" w:rsidTr="00E72F42">
        <w:tc>
          <w:tcPr>
            <w:tcW w:w="2182" w:type="dxa"/>
            <w:vMerge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63" w:type="dxa"/>
          </w:tcPr>
          <w:p w:rsidR="0009138E" w:rsidRPr="00782DF5" w:rsidRDefault="0009138E" w:rsidP="00091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 5В051000 «Мемлекеттік және жергілікті басқару»</w:t>
            </w:r>
          </w:p>
        </w:tc>
      </w:tr>
      <w:tr w:rsidR="0009138E" w:rsidRPr="00782DF5" w:rsidTr="00E72F42">
        <w:tc>
          <w:tcPr>
            <w:tcW w:w="2182" w:type="dxa"/>
            <w:vMerge w:val="restart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DF5">
              <w:rPr>
                <w:rFonts w:ascii="Times New Roman" w:hAnsi="Times New Roman"/>
                <w:sz w:val="24"/>
                <w:szCs w:val="24"/>
              </w:rPr>
              <w:t xml:space="preserve">2011-2013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DF5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С.Аманжолов атындағы ШҚМУ,  Өскемен қ.</w:t>
            </w:r>
          </w:p>
        </w:tc>
      </w:tr>
      <w:tr w:rsidR="0009138E" w:rsidRPr="00782DF5" w:rsidTr="00E72F42">
        <w:tc>
          <w:tcPr>
            <w:tcW w:w="2182" w:type="dxa"/>
            <w:vMerge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09138E" w:rsidRPr="00782DF5" w:rsidRDefault="0009138E" w:rsidP="00091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«Экономика» Экономика ғылымдарының магистрі </w:t>
            </w:r>
          </w:p>
        </w:tc>
      </w:tr>
      <w:tr w:rsidR="0009138E" w:rsidRPr="00782DF5" w:rsidTr="00E72F42">
        <w:tc>
          <w:tcPr>
            <w:tcW w:w="2182" w:type="dxa"/>
            <w:vMerge w:val="restart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DF5">
              <w:rPr>
                <w:rFonts w:ascii="Times New Roman" w:hAnsi="Times New Roman"/>
                <w:sz w:val="24"/>
                <w:szCs w:val="24"/>
              </w:rPr>
              <w:t xml:space="preserve">2015-2018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Central Bohemia Institute of Applied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  <w:lang w:val="en-US"/>
              </w:rPr>
              <w:t>Scince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Management</w:t>
            </w:r>
          </w:p>
        </w:tc>
      </w:tr>
      <w:tr w:rsidR="0009138E" w:rsidRPr="00782DF5" w:rsidTr="00E72F42">
        <w:tc>
          <w:tcPr>
            <w:tcW w:w="2182" w:type="dxa"/>
            <w:vMerge/>
          </w:tcPr>
          <w:p w:rsidR="0009138E" w:rsidRPr="00782DF5" w:rsidRDefault="0009138E" w:rsidP="00E7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</w:tcPr>
          <w:p w:rsidR="0009138E" w:rsidRPr="00782DF5" w:rsidRDefault="0009138E" w:rsidP="00091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Бейіні бойынша доктор « 6</w:t>
            </w:r>
            <w:r w:rsidRPr="00782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D052000- </w:t>
            </w:r>
            <w:r w:rsidRPr="0078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әкімшілік» мамандығы бойынша 26 мамырдан 2020 ж.</w:t>
            </w:r>
          </w:p>
        </w:tc>
      </w:tr>
      <w:tr w:rsidR="0009138E" w:rsidRPr="00782DF5" w:rsidTr="0009138E">
        <w:trPr>
          <w:trHeight w:val="380"/>
        </w:trPr>
        <w:tc>
          <w:tcPr>
            <w:tcW w:w="9345" w:type="dxa"/>
            <w:gridSpan w:val="2"/>
          </w:tcPr>
          <w:p w:rsidR="0009138E" w:rsidRPr="00782DF5" w:rsidRDefault="0009138E" w:rsidP="0009138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782DF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Жұмыс тәжірибесі</w:t>
            </w:r>
          </w:p>
        </w:tc>
      </w:tr>
      <w:tr w:rsidR="0009138E" w:rsidRPr="00782DF5" w:rsidTr="00E72F42">
        <w:tc>
          <w:tcPr>
            <w:tcW w:w="2182" w:type="dxa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2011-2013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09138E" w:rsidRPr="00782DF5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ҚАЕУ Колледжі (Қазақстан Американдық Еркін университеті)  </w:t>
            </w: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Өскемен қ. </w:t>
            </w: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/ </w:t>
            </w: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>арнайы пәндер оқытушысы</w:t>
            </w:r>
          </w:p>
        </w:tc>
      </w:tr>
      <w:tr w:rsidR="0009138E" w:rsidRPr="00782DF5" w:rsidTr="00E72F42">
        <w:tc>
          <w:tcPr>
            <w:tcW w:w="2182" w:type="dxa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09138E" w:rsidRPr="00782DF5" w:rsidRDefault="0009138E" w:rsidP="00E72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2DF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«Қаржы академиясы» АҚ Астана қ. /  кафедра оқытушысы</w:t>
            </w:r>
          </w:p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8E" w:rsidRPr="00782DF5" w:rsidTr="00E72F42">
        <w:tc>
          <w:tcPr>
            <w:tcW w:w="2182" w:type="dxa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-111" w:right="-10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2018-2021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E67101" w:rsidRPr="00782DF5" w:rsidRDefault="00E67101" w:rsidP="00E67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2DF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«Қаржы академиясы» АҚ Астана қ. /  кафедраның аға оқытушысы</w:t>
            </w:r>
          </w:p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8E" w:rsidRPr="00782DF5" w:rsidTr="00E72F42">
        <w:tc>
          <w:tcPr>
            <w:tcW w:w="2182" w:type="dxa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2022</w:t>
            </w:r>
            <w:r w:rsidRPr="0078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. қаңтардан  31 наурыз аралығында</w:t>
            </w:r>
          </w:p>
        </w:tc>
        <w:tc>
          <w:tcPr>
            <w:tcW w:w="7163" w:type="dxa"/>
          </w:tcPr>
          <w:p w:rsidR="0009138E" w:rsidRPr="00782DF5" w:rsidRDefault="00E67101" w:rsidP="00E72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2DF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«Қаржы академиясы» АҚ Астана қ. /  кафедра доценті м.а.</w:t>
            </w:r>
          </w:p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8E" w:rsidRPr="00782DF5" w:rsidTr="00E72F42">
        <w:tc>
          <w:tcPr>
            <w:tcW w:w="2182" w:type="dxa"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1 апреля 2022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ж.ж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>.</w:t>
            </w: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по 25 июля 2022 г</w:t>
            </w:r>
          </w:p>
        </w:tc>
        <w:tc>
          <w:tcPr>
            <w:tcW w:w="7163" w:type="dxa"/>
          </w:tcPr>
          <w:p w:rsidR="0009138E" w:rsidRPr="00782DF5" w:rsidRDefault="00E67101" w:rsidP="00E671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/>
                <w:sz w:val="24"/>
                <w:szCs w:val="24"/>
              </w:rPr>
              <w:t xml:space="preserve">Л.Н. Гумилев </w:t>
            </w: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>атындағы</w:t>
            </w:r>
            <w:r w:rsidRPr="00782D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Еуразия</w:t>
            </w:r>
            <w:proofErr w:type="spellEnd"/>
            <w:r w:rsidRPr="0078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DF5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="0009138E" w:rsidRPr="00782DF5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>і»</w:t>
            </w:r>
            <w:r w:rsidR="0009138E" w:rsidRPr="0078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КАҚ </w:t>
            </w:r>
            <w:r w:rsidR="0009138E"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Астана</w:t>
            </w:r>
            <w:r w:rsidR="0009138E" w:rsidRPr="0078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DF5">
              <w:rPr>
                <w:rFonts w:ascii="Times New Roman" w:hAnsi="Times New Roman"/>
                <w:sz w:val="24"/>
                <w:szCs w:val="24"/>
                <w:lang w:val="kk-KZ"/>
              </w:rPr>
              <w:t>қ.</w:t>
            </w:r>
            <w:r w:rsidR="0009138E" w:rsidRPr="00782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</w:t>
            </w: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кафедра доценті м.а.</w:t>
            </w:r>
          </w:p>
        </w:tc>
      </w:tr>
      <w:tr w:rsidR="0009138E" w:rsidRPr="00782DF5" w:rsidTr="00E72F42">
        <w:tc>
          <w:tcPr>
            <w:tcW w:w="2182" w:type="dxa"/>
          </w:tcPr>
          <w:p w:rsidR="0009138E" w:rsidRPr="00782DF5" w:rsidRDefault="0009138E" w:rsidP="000913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26 тамыздан 2022 ж. қазіргі уақытқа дейін</w:t>
            </w:r>
          </w:p>
        </w:tc>
        <w:tc>
          <w:tcPr>
            <w:tcW w:w="7163" w:type="dxa"/>
          </w:tcPr>
          <w:p w:rsidR="0009138E" w:rsidRPr="00782DF5" w:rsidRDefault="00E67101" w:rsidP="00E671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«Қазақ Технология және Бизнес Университеті» </w:t>
            </w:r>
            <w:r w:rsidR="0009138E"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қ./ Қауымдастырылған </w:t>
            </w:r>
            <w:r w:rsidR="0009138E" w:rsidRPr="00782D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профессор (доцент)</w:t>
            </w:r>
          </w:p>
        </w:tc>
      </w:tr>
      <w:tr w:rsidR="0009138E" w:rsidRPr="00782DF5" w:rsidTr="00E72F42">
        <w:tc>
          <w:tcPr>
            <w:tcW w:w="9345" w:type="dxa"/>
            <w:gridSpan w:val="2"/>
          </w:tcPr>
          <w:p w:rsidR="0009138E" w:rsidRPr="00782DF5" w:rsidRDefault="00E67101" w:rsidP="00E6710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82DF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Кәсіби ұйымдарға мүшелік</w:t>
            </w:r>
            <w:r w:rsidRPr="00782DF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Жоқ</w:t>
            </w:r>
          </w:p>
        </w:tc>
      </w:tr>
      <w:tr w:rsidR="0009138E" w:rsidRPr="00782DF5" w:rsidTr="00E72F42">
        <w:tc>
          <w:tcPr>
            <w:tcW w:w="9345" w:type="dxa"/>
            <w:gridSpan w:val="2"/>
          </w:tcPr>
          <w:p w:rsidR="0009138E" w:rsidRPr="00782DF5" w:rsidRDefault="00E67101" w:rsidP="00E6710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82DF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Марапаттар мен сыйлықтар</w:t>
            </w:r>
            <w:r w:rsidR="0009138E" w:rsidRPr="00782DF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- </w:t>
            </w:r>
            <w:r w:rsidRPr="00782DF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09138E" w:rsidRPr="00782DF5" w:rsidTr="00E72F42">
        <w:tc>
          <w:tcPr>
            <w:tcW w:w="2182" w:type="dxa"/>
            <w:vMerge w:val="restart"/>
          </w:tcPr>
          <w:p w:rsidR="0009138E" w:rsidRPr="00782DF5" w:rsidRDefault="00E67101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kk-KZ"/>
              </w:rPr>
              <w:t>Қосымша ақпарат</w:t>
            </w:r>
            <w:r w:rsidR="0009138E" w:rsidRPr="00782DF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7163" w:type="dxa"/>
          </w:tcPr>
          <w:p w:rsidR="0009138E" w:rsidRPr="00782DF5" w:rsidRDefault="00E67101" w:rsidP="00E671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D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қызығушылық</w:t>
            </w:r>
            <w:r w:rsidR="0009138E" w:rsidRPr="00782D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782DF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Адами капитал, адам ресурстарын дамыту, экономика және бизнес, кәсіпорынды басқару және маркетинг мониторингі</w:t>
            </w:r>
          </w:p>
        </w:tc>
      </w:tr>
      <w:tr w:rsidR="0009138E" w:rsidRPr="00782DF5" w:rsidTr="00E72F42">
        <w:tc>
          <w:tcPr>
            <w:tcW w:w="2182" w:type="dxa"/>
            <w:vMerge/>
          </w:tcPr>
          <w:p w:rsidR="0009138E" w:rsidRPr="00782DF5" w:rsidRDefault="0009138E" w:rsidP="00E72F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63" w:type="dxa"/>
          </w:tcPr>
          <w:p w:rsidR="0009138E" w:rsidRPr="00782DF5" w:rsidRDefault="00E67101" w:rsidP="0078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Басылымдар</w:t>
            </w:r>
            <w:r w:rsidR="0009138E" w:rsidRPr="00782D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9138E" w:rsidRPr="00782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2DF5" w:rsidRPr="0078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аса ғылыми мақала</w:t>
            </w:r>
            <w:r w:rsidR="0009138E" w:rsidRPr="0078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138E" w:rsidRPr="0009138E" w:rsidRDefault="0009138E" w:rsidP="0009138E">
      <w:pPr>
        <w:jc w:val="center"/>
        <w:rPr>
          <w:rFonts w:ascii="Times New Roman" w:hAnsi="Times New Roman" w:cs="Times New Roman"/>
          <w:lang w:val="kk-KZ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09138E" w:rsidRDefault="0009138E" w:rsidP="0009138E">
      <w:pPr>
        <w:jc w:val="center"/>
        <w:rPr>
          <w:rFonts w:ascii="Times New Roman" w:hAnsi="Times New Roman" w:cs="Times New Roman"/>
        </w:rPr>
      </w:pPr>
    </w:p>
    <w:p w:rsidR="00782DF5" w:rsidRDefault="00782DF5" w:rsidP="0009138E">
      <w:pPr>
        <w:jc w:val="center"/>
        <w:rPr>
          <w:rFonts w:ascii="Times New Roman" w:hAnsi="Times New Roman" w:cs="Times New Roman"/>
        </w:rPr>
      </w:pPr>
    </w:p>
    <w:p w:rsidR="00782DF5" w:rsidRDefault="00782DF5" w:rsidP="0009138E">
      <w:pPr>
        <w:jc w:val="center"/>
        <w:rPr>
          <w:rFonts w:ascii="Times New Roman" w:hAnsi="Times New Roman" w:cs="Times New Roman"/>
        </w:rPr>
      </w:pPr>
    </w:p>
    <w:p w:rsidR="00782DF5" w:rsidRDefault="00782DF5" w:rsidP="0009138E">
      <w:pPr>
        <w:jc w:val="center"/>
        <w:rPr>
          <w:rFonts w:ascii="Times New Roman" w:hAnsi="Times New Roman" w:cs="Times New Roman"/>
        </w:rPr>
      </w:pPr>
    </w:p>
    <w:p w:rsidR="00A01595" w:rsidRPr="00A46B28" w:rsidRDefault="00A01595" w:rsidP="00A01595">
      <w:pPr>
        <w:pStyle w:val="HTML"/>
        <w:shd w:val="clear" w:color="auto" w:fill="F8F9FA"/>
        <w:spacing w:line="540" w:lineRule="atLeast"/>
        <w:jc w:val="center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A46B2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  <w:lastRenderedPageBreak/>
        <w:t>Summary</w:t>
      </w:r>
      <w:r w:rsidRPr="00A46B2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</w:t>
      </w:r>
    </w:p>
    <w:p w:rsidR="00A01595" w:rsidRDefault="00A01595" w:rsidP="00A01595">
      <w:pPr>
        <w:pStyle w:val="HTML"/>
        <w:shd w:val="clear" w:color="auto" w:fill="F8F9FA"/>
        <w:spacing w:line="540" w:lineRule="atLeast"/>
        <w:jc w:val="center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7163"/>
      </w:tblGrid>
      <w:tr w:rsidR="00A01595" w:rsidRPr="00A46B28" w:rsidTr="00E72F42">
        <w:tc>
          <w:tcPr>
            <w:tcW w:w="9345" w:type="dxa"/>
            <w:gridSpan w:val="2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Full Name</w:t>
            </w:r>
            <w:r w:rsidRPr="00A4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Butkenova</w:t>
            </w:r>
            <w:proofErr w:type="spellEnd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Aliya</w:t>
            </w:r>
            <w:proofErr w:type="spellEnd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Kalelkanovna</w:t>
            </w:r>
            <w:proofErr w:type="spellEnd"/>
          </w:p>
        </w:tc>
      </w:tr>
      <w:tr w:rsidR="00A01595" w:rsidRPr="00A46B28" w:rsidTr="00E72F42">
        <w:tc>
          <w:tcPr>
            <w:tcW w:w="9345" w:type="dxa"/>
            <w:gridSpan w:val="2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Education</w:t>
            </w:r>
          </w:p>
        </w:tc>
      </w:tr>
      <w:tr w:rsidR="00A01595" w:rsidRPr="00A46B28" w:rsidTr="00E72F42">
        <w:tc>
          <w:tcPr>
            <w:tcW w:w="2182" w:type="dxa"/>
            <w:vMerge w:val="restart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2007-2011 </w:t>
            </w:r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4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EKSU named after S. 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Amanzholov</w:t>
            </w:r>
            <w:proofErr w:type="spellEnd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Ust-Kamenagorsk</w:t>
            </w:r>
            <w:proofErr w:type="spellEnd"/>
          </w:p>
        </w:tc>
      </w:tr>
      <w:tr w:rsidR="00A01595" w:rsidRPr="00A46B28" w:rsidTr="00E72F42">
        <w:tc>
          <w:tcPr>
            <w:tcW w:w="2182" w:type="dxa"/>
            <w:vMerge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Bachelor 5B051000 "state and local government"</w:t>
            </w:r>
          </w:p>
        </w:tc>
      </w:tr>
      <w:tr w:rsidR="00A01595" w:rsidRPr="00A46B28" w:rsidTr="00E72F42">
        <w:tc>
          <w:tcPr>
            <w:tcW w:w="2182" w:type="dxa"/>
            <w:vMerge w:val="restart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B28">
              <w:rPr>
                <w:rFonts w:ascii="Times New Roman" w:hAnsi="Times New Roman" w:cs="Times New Roman"/>
                <w:sz w:val="24"/>
                <w:szCs w:val="24"/>
              </w:rPr>
              <w:t xml:space="preserve">2011-2013 </w:t>
            </w:r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EKSU named after S. 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Amanzholov</w:t>
            </w:r>
            <w:proofErr w:type="spellEnd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Ust-Kamenagorsk</w:t>
            </w:r>
            <w:proofErr w:type="spellEnd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1595" w:rsidRPr="00A46B28" w:rsidTr="00E72F42">
        <w:tc>
          <w:tcPr>
            <w:tcW w:w="2182" w:type="dxa"/>
            <w:vMerge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Master of Economic Sciences "Economics"</w:t>
            </w:r>
          </w:p>
        </w:tc>
      </w:tr>
      <w:tr w:rsidR="00A01595" w:rsidRPr="00A46B28" w:rsidTr="00E72F42">
        <w:tc>
          <w:tcPr>
            <w:tcW w:w="2182" w:type="dxa"/>
            <w:vMerge w:val="restart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B28">
              <w:rPr>
                <w:rFonts w:ascii="Times New Roman" w:hAnsi="Times New Roman" w:cs="Times New Roman"/>
                <w:sz w:val="24"/>
                <w:szCs w:val="24"/>
              </w:rPr>
              <w:t xml:space="preserve">2015-2018 y. 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Central Bohemia Institute of Applied </w:t>
            </w:r>
            <w:proofErr w:type="spellStart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Scince</w:t>
            </w:r>
            <w:proofErr w:type="spellEnd"/>
            <w:r w:rsidRPr="00A4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Management</w:t>
            </w:r>
          </w:p>
        </w:tc>
      </w:tr>
      <w:tr w:rsidR="00A01595" w:rsidRPr="00A46B28" w:rsidTr="00E72F42">
        <w:tc>
          <w:tcPr>
            <w:tcW w:w="2182" w:type="dxa"/>
            <w:vMerge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Doctor in profile 6D052000 - Business Administration dated May 26, 2020</w:t>
            </w:r>
          </w:p>
        </w:tc>
      </w:tr>
      <w:tr w:rsidR="00A01595" w:rsidRPr="00A46B28" w:rsidTr="00E72F42">
        <w:tc>
          <w:tcPr>
            <w:tcW w:w="9345" w:type="dxa"/>
            <w:gridSpan w:val="2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Work experience</w:t>
            </w:r>
          </w:p>
        </w:tc>
      </w:tr>
      <w:tr w:rsidR="00A01595" w:rsidRPr="00A46B28" w:rsidTr="00E72F42">
        <w:tc>
          <w:tcPr>
            <w:tcW w:w="2182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B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2011-2013 y</w:t>
            </w:r>
            <w:r w:rsidRPr="00A46B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College of KAFU (Kazakhstan American Free University), 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Ust-Kamenagorsk</w:t>
            </w:r>
            <w:proofErr w:type="spellEnd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</w:t>
            </w:r>
            <w:r w:rsidRPr="00A46B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/ 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Teacher of special disciplines</w:t>
            </w:r>
          </w:p>
        </w:tc>
      </w:tr>
      <w:tr w:rsidR="00A01595" w:rsidRPr="00A46B28" w:rsidTr="00E72F42">
        <w:tc>
          <w:tcPr>
            <w:tcW w:w="2182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6B28">
              <w:rPr>
                <w:rFonts w:ascii="Times New Roman" w:hAnsi="Times New Roman" w:cs="Times New Roman"/>
                <w:sz w:val="24"/>
                <w:szCs w:val="24"/>
              </w:rPr>
              <w:t>2013-2018 y</w:t>
            </w:r>
            <w:r w:rsidRPr="00A4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JSC "Financial Academy" Astana / Lecturer of the department</w:t>
            </w:r>
          </w:p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595" w:rsidRPr="00A46B28" w:rsidTr="00E72F42">
        <w:tc>
          <w:tcPr>
            <w:tcW w:w="2182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 y.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JSC "Financial Academy" Astana / 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st.</w:t>
            </w:r>
            <w:proofErr w:type="spellEnd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Department Lecturer</w:t>
            </w:r>
          </w:p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95" w:rsidRPr="00A46B28" w:rsidTr="00E72F42">
        <w:tc>
          <w:tcPr>
            <w:tcW w:w="2182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January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2022 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y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March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31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</w:t>
            </w:r>
            <w:proofErr w:type="spellEnd"/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JSC "Financial Academy" Astana / Acting Associate Professor of the Department</w:t>
            </w:r>
          </w:p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595" w:rsidRPr="00A46B28" w:rsidTr="00E72F42">
        <w:tc>
          <w:tcPr>
            <w:tcW w:w="2182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April 1, 2022 - to July 25, 2022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NJSC "Eurasian National University of Astana named after L.N. </w:t>
            </w:r>
            <w:proofErr w:type="spellStart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Gumilyov</w:t>
            </w:r>
            <w:proofErr w:type="spellEnd"/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 / Acting Associate Professor of the Department</w:t>
            </w:r>
          </w:p>
        </w:tc>
      </w:tr>
      <w:tr w:rsidR="00A01595" w:rsidRPr="00A46B28" w:rsidTr="00E72F42">
        <w:tc>
          <w:tcPr>
            <w:tcW w:w="2182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August 26, 2022 to present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"Kazakh University of Technology and Business" Astana / Associate Professor (Associate Professor)</w:t>
            </w:r>
          </w:p>
        </w:tc>
      </w:tr>
      <w:tr w:rsidR="00A01595" w:rsidRPr="00A46B28" w:rsidTr="00E72F42">
        <w:tc>
          <w:tcPr>
            <w:tcW w:w="9345" w:type="dxa"/>
            <w:gridSpan w:val="2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Membership in professional organizations - No</w:t>
            </w:r>
          </w:p>
        </w:tc>
      </w:tr>
      <w:tr w:rsidR="00A01595" w:rsidRPr="00A46B28" w:rsidTr="00E72F42">
        <w:tc>
          <w:tcPr>
            <w:tcW w:w="9345" w:type="dxa"/>
            <w:gridSpan w:val="2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Awards and prizes - No</w:t>
            </w:r>
          </w:p>
        </w:tc>
      </w:tr>
      <w:tr w:rsidR="00A01595" w:rsidRPr="00A46B28" w:rsidTr="00E72F42">
        <w:tc>
          <w:tcPr>
            <w:tcW w:w="2182" w:type="dxa"/>
            <w:vMerge w:val="restart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46B28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Additional Information</w:t>
            </w:r>
            <w:r w:rsidRPr="00A46B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Scientific interests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- Monitoring of human capital, development of human resources, economics and business, management and marketing of an enterprise</w:t>
            </w:r>
          </w:p>
        </w:tc>
      </w:tr>
      <w:tr w:rsidR="00A01595" w:rsidRPr="00A46B28" w:rsidTr="00E72F42">
        <w:tc>
          <w:tcPr>
            <w:tcW w:w="2182" w:type="dxa"/>
            <w:vMerge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63" w:type="dxa"/>
          </w:tcPr>
          <w:p w:rsidR="00A01595" w:rsidRPr="00A46B28" w:rsidRDefault="00A01595" w:rsidP="00A46B28">
            <w:pPr>
              <w:pStyle w:val="a5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A46B28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Publications:</w:t>
            </w:r>
            <w:r w:rsidRPr="00A46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more than 30 scientific articles.</w:t>
            </w:r>
          </w:p>
        </w:tc>
      </w:tr>
    </w:tbl>
    <w:p w:rsidR="00A01595" w:rsidRPr="00A01595" w:rsidRDefault="00A01595" w:rsidP="00A01595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782DF5" w:rsidRPr="00A01595" w:rsidRDefault="00782DF5" w:rsidP="00A01595">
      <w:pPr>
        <w:rPr>
          <w:rFonts w:ascii="Times New Roman" w:hAnsi="Times New Roman" w:cs="Times New Roman"/>
          <w:lang w:val="en-US"/>
        </w:rPr>
      </w:pPr>
    </w:p>
    <w:p w:rsidR="00782DF5" w:rsidRPr="00A01595" w:rsidRDefault="00782DF5" w:rsidP="0009138E">
      <w:pPr>
        <w:jc w:val="center"/>
        <w:rPr>
          <w:rFonts w:ascii="Times New Roman" w:hAnsi="Times New Roman" w:cs="Times New Roman"/>
          <w:lang w:val="en-US"/>
        </w:rPr>
      </w:pPr>
    </w:p>
    <w:sectPr w:rsidR="00782DF5" w:rsidRPr="00A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1"/>
    <w:rsid w:val="00007E70"/>
    <w:rsid w:val="0009138E"/>
    <w:rsid w:val="00782DF5"/>
    <w:rsid w:val="007A755B"/>
    <w:rsid w:val="00A01595"/>
    <w:rsid w:val="00A46B28"/>
    <w:rsid w:val="00CA50D1"/>
    <w:rsid w:val="00E67101"/>
    <w:rsid w:val="00E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38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3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9138E"/>
  </w:style>
  <w:style w:type="paragraph" w:styleId="a5">
    <w:name w:val="No Spacing"/>
    <w:uiPriority w:val="1"/>
    <w:qFormat/>
    <w:rsid w:val="00E67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38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3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9138E"/>
  </w:style>
  <w:style w:type="paragraph" w:styleId="a5">
    <w:name w:val="No Spacing"/>
    <w:uiPriority w:val="1"/>
    <w:qFormat/>
    <w:rsid w:val="00E67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088</cp:lastModifiedBy>
  <cp:revision>2</cp:revision>
  <dcterms:created xsi:type="dcterms:W3CDTF">2022-11-16T08:27:00Z</dcterms:created>
  <dcterms:modified xsi:type="dcterms:W3CDTF">2022-11-16T08:27:00Z</dcterms:modified>
</cp:coreProperties>
</file>